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850" w:rsidRDefault="00EA3918" w:rsidP="00285413">
      <w:pPr>
        <w:rPr>
          <w:b/>
          <w:sz w:val="24"/>
          <w:szCs w:val="24"/>
        </w:rPr>
      </w:pPr>
      <w:r>
        <w:rPr>
          <w:b/>
          <w:sz w:val="24"/>
          <w:szCs w:val="24"/>
        </w:rPr>
        <w:t>GRAHAM COUNTY TRAVEL AND TOURISM REGULAR BOARD MEETING</w:t>
      </w:r>
    </w:p>
    <w:p w:rsidR="00EA3918" w:rsidRDefault="00EA3918" w:rsidP="00EA39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10, 2024                  4:10 PM – 5:15 PM</w:t>
      </w:r>
    </w:p>
    <w:p w:rsidR="00EA3918" w:rsidRDefault="00EA3918" w:rsidP="00EA3918">
      <w:pPr>
        <w:rPr>
          <w:sz w:val="24"/>
          <w:szCs w:val="24"/>
        </w:rPr>
      </w:pPr>
      <w:r>
        <w:rPr>
          <w:sz w:val="24"/>
          <w:szCs w:val="24"/>
        </w:rPr>
        <w:t>The meeting was held at the Graham County Community Building located at 196 Knight Street, Robbinsville, NC 28771</w:t>
      </w:r>
    </w:p>
    <w:p w:rsidR="00EA3918" w:rsidRDefault="00EA3918" w:rsidP="00EA3918">
      <w:pPr>
        <w:rPr>
          <w:sz w:val="24"/>
          <w:szCs w:val="24"/>
        </w:rPr>
      </w:pPr>
      <w:r>
        <w:rPr>
          <w:sz w:val="24"/>
          <w:szCs w:val="24"/>
        </w:rPr>
        <w:t xml:space="preserve">Present: Chairman Connie Orr, Vice-chairman Robin Turner, Board members, Rick Davis, Debbie Beasley, Dale Wiggins, Valerie </w:t>
      </w:r>
      <w:proofErr w:type="spellStart"/>
      <w:r>
        <w:rPr>
          <w:sz w:val="24"/>
          <w:szCs w:val="24"/>
        </w:rPr>
        <w:t>Frapp</w:t>
      </w:r>
      <w:proofErr w:type="spellEnd"/>
    </w:p>
    <w:p w:rsidR="00EA3918" w:rsidRDefault="00EA3918" w:rsidP="00EA3918">
      <w:pPr>
        <w:rPr>
          <w:sz w:val="24"/>
          <w:szCs w:val="24"/>
        </w:rPr>
      </w:pPr>
      <w:r>
        <w:rPr>
          <w:sz w:val="24"/>
          <w:szCs w:val="24"/>
        </w:rPr>
        <w:t>Absent: Board members Billy Brown, Meredith Jenkins, Ex-officio Josh Carpenter</w:t>
      </w:r>
    </w:p>
    <w:p w:rsidR="00EA3918" w:rsidRDefault="00EA3918" w:rsidP="00EA3918">
      <w:pPr>
        <w:rPr>
          <w:sz w:val="24"/>
          <w:szCs w:val="24"/>
        </w:rPr>
      </w:pPr>
      <w:r>
        <w:rPr>
          <w:sz w:val="24"/>
          <w:szCs w:val="24"/>
        </w:rPr>
        <w:t>Chairman Orr called the meeting to order at 4:10 pm.</w:t>
      </w:r>
    </w:p>
    <w:p w:rsidR="00EA3918" w:rsidRDefault="00EA3918" w:rsidP="00EA3918">
      <w:pPr>
        <w:rPr>
          <w:sz w:val="24"/>
          <w:szCs w:val="24"/>
        </w:rPr>
      </w:pPr>
      <w:r>
        <w:rPr>
          <w:sz w:val="24"/>
          <w:szCs w:val="24"/>
        </w:rPr>
        <w:t>Chairman Orr asked if there were any changes in the agenda for October 10, 2024</w:t>
      </w:r>
    </w:p>
    <w:p w:rsidR="00EA3918" w:rsidRDefault="00EA3918" w:rsidP="00EA3918">
      <w:pPr>
        <w:rPr>
          <w:sz w:val="24"/>
          <w:szCs w:val="24"/>
        </w:rPr>
      </w:pPr>
      <w:r>
        <w:rPr>
          <w:sz w:val="24"/>
          <w:szCs w:val="24"/>
        </w:rPr>
        <w:t>Director Allison replied that there were none</w:t>
      </w:r>
    </w:p>
    <w:p w:rsidR="00EA3918" w:rsidRDefault="00EA3918" w:rsidP="00EA3918">
      <w:pPr>
        <w:rPr>
          <w:sz w:val="24"/>
          <w:szCs w:val="24"/>
        </w:rPr>
      </w:pPr>
      <w:r>
        <w:rPr>
          <w:sz w:val="24"/>
          <w:szCs w:val="24"/>
        </w:rPr>
        <w:t>Chairman Orr asked for a motion to approve the agenda. Dale Wiggins made a motion to approve the agenda. Vice-chairman Turner seconded the motion. Vote unanimous</w:t>
      </w:r>
    </w:p>
    <w:p w:rsidR="008F74EB" w:rsidRDefault="008F74EB" w:rsidP="00EA3918">
      <w:pPr>
        <w:rPr>
          <w:sz w:val="24"/>
          <w:szCs w:val="24"/>
        </w:rPr>
      </w:pPr>
      <w:r>
        <w:rPr>
          <w:sz w:val="24"/>
          <w:szCs w:val="24"/>
        </w:rPr>
        <w:t>Chairman Orr asked if everyone had reviewed the minutes from the regular meeting from September 12, 2024. She then asked for a motion to approve the minutes. Vice-chairman Turner moved to approve the minutes. Dale Wiggins seconded. Vote unanimous</w:t>
      </w:r>
    </w:p>
    <w:p w:rsidR="008F74EB" w:rsidRDefault="008F74EB" w:rsidP="00EA3918">
      <w:pPr>
        <w:rPr>
          <w:sz w:val="24"/>
          <w:szCs w:val="24"/>
        </w:rPr>
      </w:pPr>
      <w:r>
        <w:rPr>
          <w:sz w:val="24"/>
          <w:szCs w:val="24"/>
        </w:rPr>
        <w:t>Chairman Orr then asked for a motion to approve the Closed Session minutes from August 1, 2024. Dale Wiggins made a motion to approve the Closed Session minutes. Vice-chairman Turner seconded the motion. Vote unanimous</w:t>
      </w:r>
    </w:p>
    <w:p w:rsidR="008F74EB" w:rsidRDefault="008F74EB" w:rsidP="00EA3918">
      <w:pPr>
        <w:rPr>
          <w:b/>
          <w:sz w:val="24"/>
          <w:szCs w:val="24"/>
        </w:rPr>
      </w:pPr>
      <w:r w:rsidRPr="008F74EB">
        <w:rPr>
          <w:b/>
          <w:sz w:val="24"/>
          <w:szCs w:val="24"/>
        </w:rPr>
        <w:t xml:space="preserve">Christmas Update   </w:t>
      </w:r>
    </w:p>
    <w:p w:rsidR="008F74EB" w:rsidRDefault="008F74EB" w:rsidP="00EA3918">
      <w:pPr>
        <w:rPr>
          <w:sz w:val="24"/>
          <w:szCs w:val="24"/>
        </w:rPr>
      </w:pPr>
      <w:r>
        <w:rPr>
          <w:sz w:val="24"/>
          <w:szCs w:val="24"/>
        </w:rPr>
        <w:t>Connie Adams a</w:t>
      </w:r>
      <w:r w:rsidR="00AA490A">
        <w:rPr>
          <w:sz w:val="24"/>
          <w:szCs w:val="24"/>
        </w:rPr>
        <w:t>nd Krystina Ford brought</w:t>
      </w:r>
      <w:r>
        <w:rPr>
          <w:sz w:val="24"/>
          <w:szCs w:val="24"/>
        </w:rPr>
        <w:t xml:space="preserve"> two of the Christmas ball</w:t>
      </w:r>
      <w:r w:rsidR="0070042A">
        <w:rPr>
          <w:sz w:val="24"/>
          <w:szCs w:val="24"/>
        </w:rPr>
        <w:t>s</w:t>
      </w:r>
      <w:r>
        <w:rPr>
          <w:sz w:val="24"/>
          <w:szCs w:val="24"/>
        </w:rPr>
        <w:t xml:space="preserve"> they had inflated for the Board to see </w:t>
      </w:r>
      <w:r w:rsidR="00AA490A">
        <w:rPr>
          <w:sz w:val="24"/>
          <w:szCs w:val="24"/>
        </w:rPr>
        <w:t>and presented them with some mock photographs of how the decorations could look in various places around town.</w:t>
      </w:r>
    </w:p>
    <w:p w:rsidR="00AA490A" w:rsidRDefault="00035824" w:rsidP="00EA3918">
      <w:pPr>
        <w:rPr>
          <w:sz w:val="24"/>
          <w:szCs w:val="24"/>
        </w:rPr>
      </w:pPr>
      <w:r>
        <w:rPr>
          <w:sz w:val="24"/>
          <w:szCs w:val="24"/>
        </w:rPr>
        <w:t>The total for</w:t>
      </w:r>
      <w:r w:rsidR="00AA490A">
        <w:rPr>
          <w:sz w:val="24"/>
          <w:szCs w:val="24"/>
        </w:rPr>
        <w:t xml:space="preserve"> the decorations </w:t>
      </w:r>
      <w:r w:rsidR="0091060E">
        <w:rPr>
          <w:sz w:val="24"/>
          <w:szCs w:val="24"/>
        </w:rPr>
        <w:t xml:space="preserve">they are asking Travel and Tourism to purchase </w:t>
      </w:r>
      <w:r w:rsidR="00AA490A">
        <w:rPr>
          <w:sz w:val="24"/>
          <w:szCs w:val="24"/>
        </w:rPr>
        <w:t xml:space="preserve">will be </w:t>
      </w:r>
      <w:r w:rsidR="001D572E">
        <w:rPr>
          <w:sz w:val="24"/>
          <w:szCs w:val="24"/>
        </w:rPr>
        <w:t>$</w:t>
      </w:r>
      <w:r w:rsidR="0091060E">
        <w:rPr>
          <w:sz w:val="24"/>
          <w:szCs w:val="24"/>
        </w:rPr>
        <w:t>20,000. The Board approve</w:t>
      </w:r>
      <w:r>
        <w:rPr>
          <w:sz w:val="24"/>
          <w:szCs w:val="24"/>
        </w:rPr>
        <w:t>d $8,700 of that amount at the meeting on September 12, 2024</w:t>
      </w:r>
      <w:proofErr w:type="gramStart"/>
      <w:r>
        <w:rPr>
          <w:sz w:val="24"/>
          <w:szCs w:val="24"/>
        </w:rPr>
        <w:t>.</w:t>
      </w:r>
      <w:r>
        <w:rPr>
          <w:sz w:val="24"/>
          <w:szCs w:val="24"/>
          <w:vertAlign w:val="superscript"/>
        </w:rPr>
        <w:t>.</w:t>
      </w:r>
      <w:proofErr w:type="gramEnd"/>
      <w:r w:rsidR="0091060E">
        <w:rPr>
          <w:sz w:val="24"/>
          <w:szCs w:val="24"/>
        </w:rPr>
        <w:t xml:space="preserve"> </w:t>
      </w:r>
      <w:r w:rsidR="00AA490A">
        <w:rPr>
          <w:sz w:val="24"/>
          <w:szCs w:val="24"/>
        </w:rPr>
        <w:t xml:space="preserve"> Rick Davis made a motion to give them </w:t>
      </w:r>
      <w:r>
        <w:rPr>
          <w:sz w:val="24"/>
          <w:szCs w:val="24"/>
        </w:rPr>
        <w:t xml:space="preserve">another </w:t>
      </w:r>
      <w:r w:rsidR="00AA490A">
        <w:rPr>
          <w:sz w:val="24"/>
          <w:szCs w:val="24"/>
        </w:rPr>
        <w:t>$11,300. Vice-chairman Turner seconded the motion. Vote unanimous</w:t>
      </w:r>
    </w:p>
    <w:p w:rsidR="00AA490A" w:rsidRDefault="00AA490A" w:rsidP="00EA391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There were no </w:t>
      </w:r>
      <w:r w:rsidRPr="00AA490A">
        <w:rPr>
          <w:b/>
          <w:sz w:val="24"/>
          <w:szCs w:val="24"/>
        </w:rPr>
        <w:t>Public Comments</w:t>
      </w:r>
    </w:p>
    <w:p w:rsidR="00E502F8" w:rsidRDefault="00E502F8" w:rsidP="00EA3918">
      <w:pPr>
        <w:rPr>
          <w:b/>
          <w:sz w:val="24"/>
          <w:szCs w:val="24"/>
        </w:rPr>
      </w:pPr>
      <w:r>
        <w:rPr>
          <w:b/>
          <w:sz w:val="24"/>
          <w:szCs w:val="24"/>
        </w:rPr>
        <w:t>Financial Report</w:t>
      </w:r>
    </w:p>
    <w:p w:rsidR="00E502F8" w:rsidRDefault="00E502F8" w:rsidP="00EA3918">
      <w:pPr>
        <w:rPr>
          <w:sz w:val="24"/>
          <w:szCs w:val="24"/>
        </w:rPr>
      </w:pPr>
      <w:r>
        <w:rPr>
          <w:sz w:val="24"/>
          <w:szCs w:val="24"/>
        </w:rPr>
        <w:t>Stacey Carpenter, finance officer, gave the Income and Expenditure Statements for period 9/30</w:t>
      </w:r>
      <w:r w:rsidR="00923D16">
        <w:rPr>
          <w:sz w:val="24"/>
          <w:szCs w:val="24"/>
        </w:rPr>
        <w:t>/</w:t>
      </w:r>
      <w:r>
        <w:rPr>
          <w:sz w:val="24"/>
          <w:szCs w:val="24"/>
        </w:rPr>
        <w:t>2024. Total Cash in Bank</w:t>
      </w:r>
      <w:r w:rsidR="00D93D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(5 accounts-UCBI &amp; NCCMT) is $1,004,299.65. Total Cash Available </w:t>
      </w:r>
      <w:r w:rsidR="00BA19B8">
        <w:rPr>
          <w:sz w:val="24"/>
          <w:szCs w:val="24"/>
        </w:rPr>
        <w:t>for Expenditures is $987,079.23, with 18.63% of the budget Expended or Encumbered.</w:t>
      </w:r>
    </w:p>
    <w:p w:rsidR="00E502F8" w:rsidRPr="00CE617F" w:rsidRDefault="00D93DE5" w:rsidP="00EA391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Chairman Orr asked the Board if there were any questions concerning the Finance Reports, and if not, could she get a motion to approve the </w:t>
      </w:r>
      <w:r w:rsidR="00CE617F">
        <w:rPr>
          <w:sz w:val="24"/>
          <w:szCs w:val="24"/>
        </w:rPr>
        <w:t>reports.</w:t>
      </w:r>
      <w:r>
        <w:rPr>
          <w:sz w:val="24"/>
          <w:szCs w:val="24"/>
        </w:rPr>
        <w:t xml:space="preserve"> Dale</w:t>
      </w:r>
      <w:r w:rsidR="00CE617F">
        <w:rPr>
          <w:sz w:val="24"/>
          <w:szCs w:val="24"/>
        </w:rPr>
        <w:t xml:space="preserve"> Wiggins made a motion to approve the reports. Vice-chairman Turner seconded the motion. Vote unanimous</w:t>
      </w:r>
    </w:p>
    <w:p w:rsidR="00AA490A" w:rsidRDefault="00AA490A" w:rsidP="00EA3918">
      <w:pPr>
        <w:rPr>
          <w:b/>
          <w:sz w:val="24"/>
          <w:szCs w:val="24"/>
        </w:rPr>
      </w:pPr>
      <w:r>
        <w:rPr>
          <w:b/>
          <w:sz w:val="24"/>
          <w:szCs w:val="24"/>
        </w:rPr>
        <w:t>Chairman’s Remarks</w:t>
      </w:r>
    </w:p>
    <w:p w:rsidR="00163CBB" w:rsidRDefault="00163CBB" w:rsidP="00EA3918">
      <w:pPr>
        <w:rPr>
          <w:sz w:val="24"/>
          <w:szCs w:val="24"/>
        </w:rPr>
      </w:pPr>
      <w:r>
        <w:rPr>
          <w:sz w:val="24"/>
          <w:szCs w:val="24"/>
        </w:rPr>
        <w:t>Chairman Orr remar</w:t>
      </w:r>
      <w:r w:rsidR="00285413">
        <w:rPr>
          <w:sz w:val="24"/>
          <w:szCs w:val="24"/>
        </w:rPr>
        <w:t>ked that what has happened with Hurricane Helene</w:t>
      </w:r>
      <w:r>
        <w:rPr>
          <w:sz w:val="24"/>
          <w:szCs w:val="24"/>
        </w:rPr>
        <w:t xml:space="preserve"> is very disturbing and has made her very tha</w:t>
      </w:r>
      <w:r w:rsidR="00035824">
        <w:rPr>
          <w:sz w:val="24"/>
          <w:szCs w:val="24"/>
        </w:rPr>
        <w:t>nkful that things are no worse</w:t>
      </w:r>
      <w:r w:rsidR="001A1FC4">
        <w:rPr>
          <w:sz w:val="24"/>
          <w:szCs w:val="24"/>
        </w:rPr>
        <w:t xml:space="preserve"> in Graham County. She stated that w</w:t>
      </w:r>
      <w:r>
        <w:rPr>
          <w:sz w:val="24"/>
          <w:szCs w:val="24"/>
        </w:rPr>
        <w:t>e should keep all those affected by the hurricanes in our prayers. She then thanked all those who had helped with those who has been affected.</w:t>
      </w:r>
    </w:p>
    <w:p w:rsidR="00CE617F" w:rsidRPr="001D572E" w:rsidRDefault="00163CBB" w:rsidP="00EA3918">
      <w:pPr>
        <w:rPr>
          <w:b/>
          <w:sz w:val="24"/>
          <w:szCs w:val="24"/>
        </w:rPr>
      </w:pPr>
      <w:r w:rsidRPr="00CE617F">
        <w:rPr>
          <w:b/>
          <w:sz w:val="24"/>
          <w:szCs w:val="24"/>
        </w:rPr>
        <w:t>Director</w:t>
      </w:r>
      <w:r w:rsidR="00CE617F">
        <w:rPr>
          <w:b/>
          <w:sz w:val="24"/>
          <w:szCs w:val="24"/>
        </w:rPr>
        <w:t>/Assistant Director’s Reports</w:t>
      </w:r>
    </w:p>
    <w:p w:rsidR="00D207AD" w:rsidRDefault="00CE617F" w:rsidP="00EA3918">
      <w:pPr>
        <w:rPr>
          <w:sz w:val="24"/>
          <w:szCs w:val="24"/>
        </w:rPr>
      </w:pPr>
      <w:r w:rsidRPr="00CE617F">
        <w:rPr>
          <w:sz w:val="24"/>
          <w:szCs w:val="24"/>
        </w:rPr>
        <w:t>Dir</w:t>
      </w:r>
      <w:r w:rsidR="00035824">
        <w:rPr>
          <w:sz w:val="24"/>
          <w:szCs w:val="24"/>
        </w:rPr>
        <w:t xml:space="preserve">ector Allison brought forth a request for </w:t>
      </w:r>
      <w:r w:rsidR="006F3610">
        <w:rPr>
          <w:sz w:val="24"/>
          <w:szCs w:val="24"/>
        </w:rPr>
        <w:t>$</w:t>
      </w:r>
      <w:r w:rsidR="00035824">
        <w:rPr>
          <w:sz w:val="24"/>
          <w:szCs w:val="24"/>
        </w:rPr>
        <w:t>30,000</w:t>
      </w:r>
      <w:r w:rsidR="00FB3237">
        <w:rPr>
          <w:sz w:val="24"/>
          <w:szCs w:val="24"/>
        </w:rPr>
        <w:t xml:space="preserve"> to hire</w:t>
      </w:r>
      <w:r>
        <w:rPr>
          <w:sz w:val="24"/>
          <w:szCs w:val="24"/>
        </w:rPr>
        <w:t xml:space="preserve"> hiring a PR Marketing Firm</w:t>
      </w:r>
      <w:r w:rsidR="00FC671F">
        <w:rPr>
          <w:sz w:val="24"/>
          <w:szCs w:val="24"/>
        </w:rPr>
        <w:t>, Rick Lan</w:t>
      </w:r>
      <w:r w:rsidR="00D207AD">
        <w:rPr>
          <w:sz w:val="24"/>
          <w:szCs w:val="24"/>
        </w:rPr>
        <w:t>e</w:t>
      </w:r>
      <w:r w:rsidR="00285413">
        <w:rPr>
          <w:sz w:val="24"/>
          <w:szCs w:val="24"/>
        </w:rPr>
        <w:t>y Marketing, to help with</w:t>
      </w:r>
      <w:r w:rsidR="00D207AD">
        <w:rPr>
          <w:sz w:val="24"/>
          <w:szCs w:val="24"/>
        </w:rPr>
        <w:t xml:space="preserve"> crisis</w:t>
      </w:r>
      <w:r w:rsidR="00285413">
        <w:rPr>
          <w:sz w:val="24"/>
          <w:szCs w:val="24"/>
        </w:rPr>
        <w:t xml:space="preserve"> management</w:t>
      </w:r>
      <w:r w:rsidR="00D207AD">
        <w:rPr>
          <w:sz w:val="24"/>
          <w:szCs w:val="24"/>
        </w:rPr>
        <w:t xml:space="preserve"> and</w:t>
      </w:r>
      <w:r w:rsidR="000870D1">
        <w:rPr>
          <w:sz w:val="24"/>
          <w:szCs w:val="24"/>
        </w:rPr>
        <w:t xml:space="preserve"> design and implement a public relations campaign</w:t>
      </w:r>
      <w:r w:rsidR="00D207AD">
        <w:rPr>
          <w:sz w:val="24"/>
          <w:szCs w:val="24"/>
        </w:rPr>
        <w:t xml:space="preserve"> to let people know that Graham County is open and ready for visitors.</w:t>
      </w:r>
      <w:r w:rsidR="00FC671F">
        <w:rPr>
          <w:sz w:val="24"/>
          <w:szCs w:val="24"/>
        </w:rPr>
        <w:t xml:space="preserve"> The </w:t>
      </w:r>
      <w:r w:rsidR="00D207AD">
        <w:rPr>
          <w:sz w:val="24"/>
          <w:szCs w:val="24"/>
        </w:rPr>
        <w:t xml:space="preserve">request is for $30,000. </w:t>
      </w:r>
    </w:p>
    <w:p w:rsidR="00D207AD" w:rsidRDefault="00D207AD" w:rsidP="00EA3918">
      <w:pPr>
        <w:rPr>
          <w:sz w:val="24"/>
          <w:szCs w:val="24"/>
        </w:rPr>
      </w:pPr>
      <w:r>
        <w:rPr>
          <w:sz w:val="24"/>
          <w:szCs w:val="24"/>
        </w:rPr>
        <w:t xml:space="preserve">Dale Wiggins made a motion to </w:t>
      </w:r>
      <w:r w:rsidR="000870D1">
        <w:rPr>
          <w:sz w:val="24"/>
          <w:szCs w:val="24"/>
        </w:rPr>
        <w:t>enter</w:t>
      </w:r>
      <w:r>
        <w:rPr>
          <w:sz w:val="24"/>
          <w:szCs w:val="24"/>
        </w:rPr>
        <w:t xml:space="preserve"> into a ninety day contract with Rick Laney Marketing Firm for up to $30,000. Rick Davis seconded the motion. Vote unanimous</w:t>
      </w:r>
    </w:p>
    <w:p w:rsidR="00D207AD" w:rsidRDefault="00D207AD" w:rsidP="00EA3918">
      <w:pPr>
        <w:rPr>
          <w:sz w:val="24"/>
          <w:szCs w:val="24"/>
        </w:rPr>
      </w:pPr>
      <w:r>
        <w:rPr>
          <w:sz w:val="24"/>
          <w:szCs w:val="24"/>
        </w:rPr>
        <w:t>Finan</w:t>
      </w:r>
      <w:r w:rsidR="00923D16">
        <w:rPr>
          <w:sz w:val="24"/>
          <w:szCs w:val="24"/>
        </w:rPr>
        <w:t>ce Officer Carpenter presented Budget</w:t>
      </w:r>
      <w:r>
        <w:rPr>
          <w:sz w:val="24"/>
          <w:szCs w:val="24"/>
        </w:rPr>
        <w:t xml:space="preserve"> Amendment #1 to take $30,000 o</w:t>
      </w:r>
      <w:r w:rsidR="008069AB">
        <w:rPr>
          <w:sz w:val="24"/>
          <w:szCs w:val="24"/>
        </w:rPr>
        <w:t>u</w:t>
      </w:r>
      <w:r>
        <w:rPr>
          <w:sz w:val="24"/>
          <w:szCs w:val="24"/>
        </w:rPr>
        <w:t xml:space="preserve">t of Fund Balance and make a line item for Public Relations Campaign. Dale Wiggins made a motion to approve the Amendment. Valerie </w:t>
      </w:r>
      <w:proofErr w:type="spellStart"/>
      <w:r>
        <w:rPr>
          <w:sz w:val="24"/>
          <w:szCs w:val="24"/>
        </w:rPr>
        <w:t>Frapp</w:t>
      </w:r>
      <w:proofErr w:type="spellEnd"/>
      <w:r>
        <w:rPr>
          <w:sz w:val="24"/>
          <w:szCs w:val="24"/>
        </w:rPr>
        <w:t xml:space="preserve"> seconded the motion. Vote unanimous</w:t>
      </w:r>
      <w:r w:rsidR="008069AB">
        <w:rPr>
          <w:sz w:val="24"/>
          <w:szCs w:val="24"/>
        </w:rPr>
        <w:t xml:space="preserve"> </w:t>
      </w:r>
    </w:p>
    <w:p w:rsidR="008069AB" w:rsidRDefault="008069AB" w:rsidP="00EA3918">
      <w:pPr>
        <w:rPr>
          <w:sz w:val="24"/>
          <w:szCs w:val="24"/>
        </w:rPr>
      </w:pPr>
      <w:r>
        <w:rPr>
          <w:sz w:val="24"/>
          <w:szCs w:val="24"/>
        </w:rPr>
        <w:t xml:space="preserve">Director Allison and Assistant Director </w:t>
      </w:r>
      <w:r w:rsidR="00923D16">
        <w:rPr>
          <w:sz w:val="24"/>
          <w:szCs w:val="24"/>
        </w:rPr>
        <w:t>Benton</w:t>
      </w:r>
      <w:r w:rsidR="000870D1">
        <w:rPr>
          <w:sz w:val="24"/>
          <w:szCs w:val="24"/>
        </w:rPr>
        <w:t xml:space="preserve"> reported on attending a</w:t>
      </w:r>
      <w:r w:rsidR="00285413">
        <w:rPr>
          <w:sz w:val="24"/>
          <w:szCs w:val="24"/>
        </w:rPr>
        <w:t xml:space="preserve"> meeting</w:t>
      </w:r>
      <w:r w:rsidR="000870D1">
        <w:rPr>
          <w:sz w:val="24"/>
          <w:szCs w:val="24"/>
        </w:rPr>
        <w:t xml:space="preserve"> </w:t>
      </w:r>
      <w:r w:rsidR="000870D1">
        <w:rPr>
          <w:sz w:val="24"/>
          <w:szCs w:val="24"/>
        </w:rPr>
        <w:t>organized by</w:t>
      </w:r>
      <w:r w:rsidR="000870D1">
        <w:rPr>
          <w:sz w:val="24"/>
          <w:szCs w:val="24"/>
        </w:rPr>
        <w:t xml:space="preserve">  </w:t>
      </w:r>
      <w:r w:rsidR="00285413">
        <w:rPr>
          <w:sz w:val="24"/>
          <w:szCs w:val="24"/>
        </w:rPr>
        <w:t xml:space="preserve"> </w:t>
      </w:r>
      <w:r w:rsidR="000870D1">
        <w:rPr>
          <w:sz w:val="24"/>
          <w:szCs w:val="24"/>
        </w:rPr>
        <w:t xml:space="preserve">Robbinsville Tourism Authority Director Karen </w:t>
      </w:r>
      <w:proofErr w:type="spellStart"/>
      <w:r w:rsidR="000870D1">
        <w:rPr>
          <w:sz w:val="24"/>
          <w:szCs w:val="24"/>
        </w:rPr>
        <w:t>Lail</w:t>
      </w:r>
      <w:proofErr w:type="spellEnd"/>
      <w:r w:rsidR="000870D1">
        <w:rPr>
          <w:sz w:val="24"/>
          <w:szCs w:val="24"/>
        </w:rPr>
        <w:t>, to discuss how TDA’s and other concerned organizations could work together to promote Graham County.</w:t>
      </w:r>
      <w:r w:rsidR="00285413">
        <w:rPr>
          <w:sz w:val="24"/>
          <w:szCs w:val="24"/>
        </w:rPr>
        <w:t xml:space="preserve"> Also in attendance were representatives from </w:t>
      </w:r>
      <w:r w:rsidR="003A031A">
        <w:rPr>
          <w:sz w:val="24"/>
          <w:szCs w:val="24"/>
        </w:rPr>
        <w:t>Revved-up, GREAT, Five Point</w:t>
      </w:r>
      <w:r w:rsidR="0003627C">
        <w:rPr>
          <w:sz w:val="24"/>
          <w:szCs w:val="24"/>
        </w:rPr>
        <w:t>s</w:t>
      </w:r>
      <w:bookmarkStart w:id="0" w:name="_GoBack"/>
      <w:bookmarkEnd w:id="0"/>
      <w:r w:rsidR="003A031A">
        <w:rPr>
          <w:sz w:val="24"/>
          <w:szCs w:val="24"/>
        </w:rPr>
        <w:t xml:space="preserve"> Center (Michelle </w:t>
      </w:r>
      <w:proofErr w:type="spellStart"/>
      <w:r w:rsidR="003A031A">
        <w:rPr>
          <w:sz w:val="24"/>
          <w:szCs w:val="24"/>
        </w:rPr>
        <w:t>Shiplet</w:t>
      </w:r>
      <w:proofErr w:type="spellEnd"/>
      <w:r w:rsidR="003A031A">
        <w:rPr>
          <w:sz w:val="24"/>
          <w:szCs w:val="24"/>
        </w:rPr>
        <w:t xml:space="preserve">), and </w:t>
      </w:r>
      <w:proofErr w:type="spellStart"/>
      <w:r w:rsidR="003A031A">
        <w:rPr>
          <w:sz w:val="24"/>
          <w:szCs w:val="24"/>
        </w:rPr>
        <w:t>Santee</w:t>
      </w:r>
      <w:r w:rsidR="000870D1">
        <w:rPr>
          <w:sz w:val="24"/>
          <w:szCs w:val="24"/>
        </w:rPr>
        <w:t>tlah</w:t>
      </w:r>
      <w:proofErr w:type="spellEnd"/>
      <w:r w:rsidR="000870D1">
        <w:rPr>
          <w:sz w:val="24"/>
          <w:szCs w:val="24"/>
        </w:rPr>
        <w:t xml:space="preserve"> TDA, </w:t>
      </w:r>
    </w:p>
    <w:p w:rsidR="003A031A" w:rsidRDefault="003A031A" w:rsidP="00EA391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There was no </w:t>
      </w:r>
      <w:r w:rsidRPr="003A031A">
        <w:rPr>
          <w:b/>
          <w:sz w:val="24"/>
          <w:szCs w:val="24"/>
        </w:rPr>
        <w:t>New or Old Business</w:t>
      </w:r>
    </w:p>
    <w:p w:rsidR="003A031A" w:rsidRDefault="003A031A" w:rsidP="00EA3918">
      <w:pPr>
        <w:rPr>
          <w:sz w:val="24"/>
          <w:szCs w:val="24"/>
        </w:rPr>
      </w:pPr>
      <w:r>
        <w:rPr>
          <w:b/>
          <w:sz w:val="24"/>
          <w:szCs w:val="24"/>
        </w:rPr>
        <w:t>Adjourn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Chairman Orr stated that if there was no </w:t>
      </w:r>
      <w:r w:rsidR="001A1FC4">
        <w:rPr>
          <w:sz w:val="24"/>
          <w:szCs w:val="24"/>
        </w:rPr>
        <w:t>further business, could she get a motion to adjourn the meeting. Dale Wiggins made a motion to adjourn the meeting. Vice-chairman Turner seconded the motion. Vote unanimous</w:t>
      </w:r>
    </w:p>
    <w:p w:rsidR="001A1FC4" w:rsidRDefault="001A1FC4" w:rsidP="00EA3918">
      <w:pPr>
        <w:rPr>
          <w:sz w:val="24"/>
          <w:szCs w:val="24"/>
        </w:rPr>
      </w:pPr>
      <w:r>
        <w:rPr>
          <w:sz w:val="24"/>
          <w:szCs w:val="24"/>
        </w:rPr>
        <w:t>Meeting adjourned at 5:15 pm</w:t>
      </w:r>
    </w:p>
    <w:p w:rsidR="001A1FC4" w:rsidRDefault="001A1FC4" w:rsidP="00EA39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p w:rsidR="001A1FC4" w:rsidRPr="001A1FC4" w:rsidRDefault="001A1FC4" w:rsidP="00EA3918">
      <w:pPr>
        <w:rPr>
          <w:b/>
          <w:sz w:val="24"/>
          <w:szCs w:val="24"/>
        </w:rPr>
      </w:pPr>
      <w:r w:rsidRPr="001A1FC4">
        <w:rPr>
          <w:b/>
          <w:sz w:val="24"/>
          <w:szCs w:val="24"/>
        </w:rPr>
        <w:t xml:space="preserve">                                                                                           NEXT MEETING NOVEMBER 7, 2024</w:t>
      </w:r>
    </w:p>
    <w:sectPr w:rsidR="001A1FC4" w:rsidRPr="001A1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18"/>
    <w:rsid w:val="00035824"/>
    <w:rsid w:val="0003627C"/>
    <w:rsid w:val="000870D1"/>
    <w:rsid w:val="000C0850"/>
    <w:rsid w:val="00163CBB"/>
    <w:rsid w:val="001A1FC4"/>
    <w:rsid w:val="001D572E"/>
    <w:rsid w:val="00285413"/>
    <w:rsid w:val="003A031A"/>
    <w:rsid w:val="006F3610"/>
    <w:rsid w:val="0070042A"/>
    <w:rsid w:val="007151D1"/>
    <w:rsid w:val="008069AB"/>
    <w:rsid w:val="008F74EB"/>
    <w:rsid w:val="0091060E"/>
    <w:rsid w:val="00923D16"/>
    <w:rsid w:val="009715DC"/>
    <w:rsid w:val="00AA490A"/>
    <w:rsid w:val="00BA19B8"/>
    <w:rsid w:val="00BF6D4F"/>
    <w:rsid w:val="00CE617F"/>
    <w:rsid w:val="00D207AD"/>
    <w:rsid w:val="00D93DE5"/>
    <w:rsid w:val="00E502F8"/>
    <w:rsid w:val="00EA3918"/>
    <w:rsid w:val="00FB3237"/>
    <w:rsid w:val="00FC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494B6-FD4B-4D24-BE24-192DC5B1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14</cp:revision>
  <cp:lastPrinted>2024-10-29T16:02:00Z</cp:lastPrinted>
  <dcterms:created xsi:type="dcterms:W3CDTF">2024-10-12T14:11:00Z</dcterms:created>
  <dcterms:modified xsi:type="dcterms:W3CDTF">2024-10-29T16:02:00Z</dcterms:modified>
</cp:coreProperties>
</file>