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363" w:rsidRDefault="00AC3363" w:rsidP="00AC33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GRAHAM COUNTY TRAVEL AND TOURISM REGULAR BOARD MEETING</w:t>
      </w:r>
    </w:p>
    <w:p w:rsidR="00AC3363" w:rsidRDefault="00AC3363" w:rsidP="00AC33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7, 2025                          4:00 PM – 5:30 PM</w:t>
      </w:r>
    </w:p>
    <w:p w:rsidR="00AC3363" w:rsidRDefault="00AC3363" w:rsidP="00AC3363">
      <w:pPr>
        <w:rPr>
          <w:sz w:val="24"/>
          <w:szCs w:val="24"/>
        </w:rPr>
      </w:pPr>
      <w:r>
        <w:rPr>
          <w:sz w:val="24"/>
          <w:szCs w:val="24"/>
        </w:rPr>
        <w:t xml:space="preserve">The meeting was held at Graham County Community Building located at </w:t>
      </w:r>
      <w:r w:rsidR="00B10AA3">
        <w:rPr>
          <w:sz w:val="24"/>
          <w:szCs w:val="24"/>
        </w:rPr>
        <w:t>1</w:t>
      </w:r>
      <w:r>
        <w:rPr>
          <w:sz w:val="24"/>
          <w:szCs w:val="24"/>
        </w:rPr>
        <w:t>96 Knight Street, Robbinsville, NC 28771.</w:t>
      </w:r>
    </w:p>
    <w:p w:rsidR="00AC3363" w:rsidRDefault="00133CAB" w:rsidP="00AC3363">
      <w:pPr>
        <w:rPr>
          <w:sz w:val="24"/>
          <w:szCs w:val="24"/>
        </w:rPr>
      </w:pPr>
      <w:r>
        <w:rPr>
          <w:sz w:val="24"/>
          <w:szCs w:val="24"/>
        </w:rPr>
        <w:t>Present: Chairperson</w:t>
      </w:r>
      <w:r w:rsidR="00AC3363">
        <w:rPr>
          <w:sz w:val="24"/>
          <w:szCs w:val="24"/>
        </w:rPr>
        <w:t xml:space="preserve"> Connie Orr, Vice-chair</w:t>
      </w:r>
      <w:r>
        <w:rPr>
          <w:sz w:val="24"/>
          <w:szCs w:val="24"/>
        </w:rPr>
        <w:t>person</w:t>
      </w:r>
      <w:r w:rsidR="00AC3363">
        <w:rPr>
          <w:sz w:val="24"/>
          <w:szCs w:val="24"/>
        </w:rPr>
        <w:t xml:space="preserve"> Robin Turner, Members Dale Wiggins, Rick Davis, Ex-officio Josh Carpenter,</w:t>
      </w:r>
      <w:r>
        <w:rPr>
          <w:sz w:val="24"/>
          <w:szCs w:val="24"/>
        </w:rPr>
        <w:t xml:space="preserve"> </w:t>
      </w:r>
      <w:r w:rsidR="00AC3363">
        <w:rPr>
          <w:sz w:val="24"/>
          <w:szCs w:val="24"/>
        </w:rPr>
        <w:t>Finance Officer Stacy Carpenter, Director Daniel Allison, Assistant Director Amber</w:t>
      </w:r>
      <w:r w:rsidR="00B10AA3">
        <w:rPr>
          <w:sz w:val="24"/>
          <w:szCs w:val="24"/>
        </w:rPr>
        <w:t xml:space="preserve"> Benton</w:t>
      </w:r>
      <w:r w:rsidR="00AC3363">
        <w:rPr>
          <w:sz w:val="24"/>
          <w:szCs w:val="24"/>
        </w:rPr>
        <w:t>, Clerk Jeanette Nichols</w:t>
      </w:r>
    </w:p>
    <w:p w:rsidR="00133CAB" w:rsidRDefault="00133CAB" w:rsidP="00AC3363">
      <w:pPr>
        <w:rPr>
          <w:sz w:val="24"/>
          <w:szCs w:val="24"/>
        </w:rPr>
      </w:pPr>
      <w:r>
        <w:rPr>
          <w:sz w:val="24"/>
          <w:szCs w:val="24"/>
        </w:rPr>
        <w:t xml:space="preserve">Absent: Members Billy Brown, Debbie Beasley, Valerie </w:t>
      </w:r>
      <w:proofErr w:type="spellStart"/>
      <w:r>
        <w:rPr>
          <w:sz w:val="24"/>
          <w:szCs w:val="24"/>
        </w:rPr>
        <w:t>Frapp</w:t>
      </w:r>
      <w:proofErr w:type="spellEnd"/>
    </w:p>
    <w:p w:rsidR="00B10AA3" w:rsidRDefault="00133CAB" w:rsidP="00AC3363">
      <w:pPr>
        <w:rPr>
          <w:sz w:val="24"/>
          <w:szCs w:val="24"/>
        </w:rPr>
      </w:pPr>
      <w:r>
        <w:rPr>
          <w:sz w:val="24"/>
          <w:szCs w:val="24"/>
        </w:rPr>
        <w:t>Chairperson Orr called the meeting to order.</w:t>
      </w:r>
    </w:p>
    <w:p w:rsidR="00133CAB" w:rsidRDefault="00133CAB" w:rsidP="00AC3363">
      <w:pPr>
        <w:rPr>
          <w:sz w:val="24"/>
          <w:szCs w:val="24"/>
        </w:rPr>
      </w:pPr>
      <w:r>
        <w:rPr>
          <w:sz w:val="24"/>
          <w:szCs w:val="24"/>
        </w:rPr>
        <w:t>Chairperson Orr asked if there</w:t>
      </w:r>
      <w:r w:rsidR="00955758">
        <w:rPr>
          <w:sz w:val="24"/>
          <w:szCs w:val="24"/>
        </w:rPr>
        <w:t xml:space="preserve"> were any changes to the agenda, and if not could she get a motion to approve the agenda. Robin Turner made a motion to approve the agenda, Dale Wiggins seconded the motion. Vote unanimous</w:t>
      </w:r>
    </w:p>
    <w:p w:rsidR="00955758" w:rsidRDefault="00955758" w:rsidP="00AC3363">
      <w:pPr>
        <w:rPr>
          <w:sz w:val="24"/>
          <w:szCs w:val="24"/>
        </w:rPr>
      </w:pPr>
      <w:r>
        <w:rPr>
          <w:sz w:val="24"/>
          <w:szCs w:val="24"/>
        </w:rPr>
        <w:t>Chairperson Orr then asked for a motion to approve the Regular Meeting and Public Hearing on Proposed Budget minutes on June 5, 2025. Dale Wiggins made a motion to approve. Robin Turner seconded the motion. Vote unanimous</w:t>
      </w:r>
    </w:p>
    <w:p w:rsidR="00955758" w:rsidRPr="00597412" w:rsidRDefault="00955758" w:rsidP="00AC3363">
      <w:pPr>
        <w:rPr>
          <w:b/>
          <w:sz w:val="24"/>
          <w:szCs w:val="24"/>
        </w:rPr>
      </w:pPr>
      <w:r w:rsidRPr="00597412">
        <w:rPr>
          <w:b/>
          <w:sz w:val="24"/>
          <w:szCs w:val="24"/>
        </w:rPr>
        <w:t>Public Comments</w:t>
      </w:r>
    </w:p>
    <w:p w:rsidR="00133CAB" w:rsidRDefault="00955758" w:rsidP="00AC3363">
      <w:pPr>
        <w:rPr>
          <w:sz w:val="24"/>
          <w:szCs w:val="24"/>
        </w:rPr>
      </w:pPr>
      <w:r>
        <w:rPr>
          <w:sz w:val="24"/>
          <w:szCs w:val="24"/>
        </w:rPr>
        <w:t>Denise Patterson, Secretary/Treasurer for Graham County Festivals, Inc., and Heritage Festival Committee was present.</w:t>
      </w:r>
      <w:r w:rsidR="00597412">
        <w:rPr>
          <w:sz w:val="24"/>
          <w:szCs w:val="24"/>
        </w:rPr>
        <w:t xml:space="preserve"> Ms. Patterson</w:t>
      </w:r>
      <w:r w:rsidR="00045763">
        <w:rPr>
          <w:sz w:val="24"/>
          <w:szCs w:val="24"/>
        </w:rPr>
        <w:t xml:space="preserve"> gave a recap on the 2025 Graham County Heritage Festival. </w:t>
      </w:r>
    </w:p>
    <w:p w:rsidR="00045763" w:rsidRDefault="00045763" w:rsidP="00AC3363">
      <w:pPr>
        <w:rPr>
          <w:sz w:val="24"/>
          <w:szCs w:val="24"/>
        </w:rPr>
      </w:pPr>
      <w:r w:rsidRPr="00597412">
        <w:rPr>
          <w:b/>
          <w:sz w:val="24"/>
          <w:szCs w:val="24"/>
        </w:rPr>
        <w:t>Economic Development Update</w:t>
      </w:r>
      <w:r w:rsidR="00F37EF2">
        <w:rPr>
          <w:sz w:val="24"/>
          <w:szCs w:val="24"/>
        </w:rPr>
        <w:t>: See attachment</w:t>
      </w:r>
    </w:p>
    <w:p w:rsidR="00045763" w:rsidRDefault="00045763" w:rsidP="00AC3363">
      <w:pPr>
        <w:rPr>
          <w:sz w:val="24"/>
          <w:szCs w:val="24"/>
        </w:rPr>
      </w:pPr>
      <w:r>
        <w:rPr>
          <w:sz w:val="24"/>
          <w:szCs w:val="24"/>
        </w:rPr>
        <w:t>Josh Carp</w:t>
      </w:r>
      <w:r w:rsidR="006541B5">
        <w:rPr>
          <w:sz w:val="24"/>
          <w:szCs w:val="24"/>
        </w:rPr>
        <w:t xml:space="preserve">enter, </w:t>
      </w:r>
      <w:bookmarkStart w:id="0" w:name="_GoBack"/>
      <w:bookmarkEnd w:id="0"/>
      <w:r w:rsidR="006455D5">
        <w:rPr>
          <w:sz w:val="24"/>
          <w:szCs w:val="24"/>
        </w:rPr>
        <w:t>Director of the Mountain West Partnership, briefed the B</w:t>
      </w:r>
      <w:r>
        <w:rPr>
          <w:sz w:val="24"/>
          <w:szCs w:val="24"/>
        </w:rPr>
        <w:t>oard</w:t>
      </w:r>
      <w:r w:rsidR="006455D5">
        <w:rPr>
          <w:sz w:val="24"/>
          <w:szCs w:val="24"/>
        </w:rPr>
        <w:t xml:space="preserve"> about </w:t>
      </w:r>
      <w:proofErr w:type="spellStart"/>
      <w:r w:rsidR="006455D5">
        <w:rPr>
          <w:sz w:val="24"/>
          <w:szCs w:val="24"/>
        </w:rPr>
        <w:t>EcoKing</w:t>
      </w:r>
      <w:proofErr w:type="spellEnd"/>
      <w:r w:rsidR="006455D5">
        <w:rPr>
          <w:sz w:val="24"/>
          <w:szCs w:val="24"/>
        </w:rPr>
        <w:t>, a new manufacturing business and their renovation of the former Stanley Furniture plant.</w:t>
      </w:r>
      <w:r w:rsidR="00F23373">
        <w:rPr>
          <w:sz w:val="24"/>
          <w:szCs w:val="24"/>
        </w:rPr>
        <w:t xml:space="preserve"> </w:t>
      </w:r>
    </w:p>
    <w:p w:rsidR="00F37EF2" w:rsidRPr="00597412" w:rsidRDefault="00F37EF2" w:rsidP="00AC3363">
      <w:pPr>
        <w:rPr>
          <w:b/>
          <w:sz w:val="24"/>
          <w:szCs w:val="24"/>
        </w:rPr>
      </w:pPr>
      <w:r w:rsidRPr="00597412">
        <w:rPr>
          <w:b/>
          <w:sz w:val="24"/>
          <w:szCs w:val="24"/>
        </w:rPr>
        <w:t>Chairperson’s Remarks</w:t>
      </w:r>
    </w:p>
    <w:p w:rsidR="00F37EF2" w:rsidRDefault="00F37EF2" w:rsidP="00AC3363">
      <w:pPr>
        <w:rPr>
          <w:sz w:val="24"/>
          <w:szCs w:val="24"/>
        </w:rPr>
      </w:pPr>
      <w:r>
        <w:rPr>
          <w:sz w:val="24"/>
          <w:szCs w:val="24"/>
        </w:rPr>
        <w:t>Chairperson Orr commented that she is very pleased that the former Stanley building will be used. She tha</w:t>
      </w:r>
      <w:r w:rsidR="006455D5">
        <w:rPr>
          <w:sz w:val="24"/>
          <w:szCs w:val="24"/>
        </w:rPr>
        <w:t>nked Mr. Carpenter and the staff</w:t>
      </w:r>
      <w:r>
        <w:rPr>
          <w:sz w:val="24"/>
          <w:szCs w:val="24"/>
        </w:rPr>
        <w:t xml:space="preserve"> for all the work that was put into bringing the business to Graham County. She stated that this project took a lot of people and a lot of hard work, and she is grateful to all who was involved.</w:t>
      </w:r>
    </w:p>
    <w:p w:rsidR="006E7F17" w:rsidRPr="00597412" w:rsidRDefault="006E7F17" w:rsidP="00AC3363">
      <w:pPr>
        <w:rPr>
          <w:b/>
          <w:sz w:val="24"/>
          <w:szCs w:val="24"/>
        </w:rPr>
      </w:pPr>
      <w:r w:rsidRPr="00597412">
        <w:rPr>
          <w:b/>
          <w:sz w:val="24"/>
          <w:szCs w:val="24"/>
        </w:rPr>
        <w:t>Financial Reports</w:t>
      </w:r>
    </w:p>
    <w:p w:rsidR="006E7F17" w:rsidRDefault="006E7F17" w:rsidP="00AC3363">
      <w:pPr>
        <w:rPr>
          <w:sz w:val="24"/>
          <w:szCs w:val="24"/>
        </w:rPr>
      </w:pPr>
      <w:r>
        <w:rPr>
          <w:sz w:val="24"/>
          <w:szCs w:val="24"/>
        </w:rPr>
        <w:t xml:space="preserve">Finance Officer Carpenter went over the June and July finance reports and asked if there were any questions. </w:t>
      </w:r>
      <w:r w:rsidR="001E62B9">
        <w:rPr>
          <w:sz w:val="24"/>
          <w:szCs w:val="24"/>
        </w:rPr>
        <w:t>Total Cash in Bank (5 accounts-UCBI &amp; NCCMT) as of 7.31.25 is $942,031.54. Total Cash Available for Expenditures 2025-2026 is $933,374.64.</w:t>
      </w:r>
    </w:p>
    <w:p w:rsidR="001E62B9" w:rsidRDefault="001E62B9" w:rsidP="00AC336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Chairperson Orr then asked for a motion to approve the financial reports. </w:t>
      </w:r>
      <w:r w:rsidR="00E015BB">
        <w:rPr>
          <w:sz w:val="24"/>
          <w:szCs w:val="24"/>
        </w:rPr>
        <w:t>Rick Davis made a motion to approve the reports. Dale Wiggins seconded the motion. Vote unanimous</w:t>
      </w:r>
    </w:p>
    <w:p w:rsidR="00E015BB" w:rsidRPr="00E015BB" w:rsidRDefault="00E015BB" w:rsidP="00AC3363">
      <w:pPr>
        <w:rPr>
          <w:b/>
          <w:sz w:val="24"/>
          <w:szCs w:val="24"/>
        </w:rPr>
      </w:pPr>
      <w:r w:rsidRPr="00E015BB">
        <w:rPr>
          <w:b/>
          <w:sz w:val="24"/>
          <w:szCs w:val="24"/>
        </w:rPr>
        <w:t>2025/2026 Budget</w:t>
      </w:r>
    </w:p>
    <w:p w:rsidR="00E015BB" w:rsidRDefault="00E015BB" w:rsidP="00E015B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Budget Format</w:t>
      </w:r>
    </w:p>
    <w:p w:rsidR="00E015BB" w:rsidRDefault="00D7699B" w:rsidP="00AC3363">
      <w:pPr>
        <w:rPr>
          <w:sz w:val="24"/>
          <w:szCs w:val="24"/>
        </w:rPr>
      </w:pPr>
      <w:r>
        <w:rPr>
          <w:sz w:val="24"/>
          <w:szCs w:val="24"/>
        </w:rPr>
        <w:t>Finance Officer</w:t>
      </w:r>
      <w:r w:rsidR="00411157">
        <w:rPr>
          <w:sz w:val="24"/>
          <w:szCs w:val="24"/>
        </w:rPr>
        <w:t xml:space="preserve"> Carpenter presented the B</w:t>
      </w:r>
      <w:r w:rsidR="00E015BB">
        <w:rPr>
          <w:sz w:val="24"/>
          <w:szCs w:val="24"/>
        </w:rPr>
        <w:t xml:space="preserve">oard with </w:t>
      </w:r>
      <w:r>
        <w:rPr>
          <w:sz w:val="24"/>
          <w:szCs w:val="24"/>
        </w:rPr>
        <w:t>Amendment #1. A budget ordinance to amend for funds and change account structure and format. Robin Turner made a motion to approve the amendment, Dale Wiggins seconded the motion. Vote unanimous</w:t>
      </w:r>
    </w:p>
    <w:p w:rsidR="00D7699B" w:rsidRDefault="00D7699B" w:rsidP="00D7699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Additional Expenditure Requests</w:t>
      </w:r>
    </w:p>
    <w:p w:rsidR="00D7699B" w:rsidRDefault="00411157" w:rsidP="00411157">
      <w:pPr>
        <w:rPr>
          <w:sz w:val="24"/>
          <w:szCs w:val="24"/>
        </w:rPr>
      </w:pPr>
      <w:r>
        <w:rPr>
          <w:sz w:val="24"/>
          <w:szCs w:val="24"/>
        </w:rPr>
        <w:t>Finance Officer Carpenter presented the Board with Amendment #2 in the amount of $71,000; to amend the General Fu</w:t>
      </w:r>
      <w:r w:rsidR="006455D5">
        <w:rPr>
          <w:sz w:val="24"/>
          <w:szCs w:val="24"/>
        </w:rPr>
        <w:t>nd for Grant Program, Creative and</w:t>
      </w:r>
      <w:r>
        <w:rPr>
          <w:sz w:val="24"/>
          <w:szCs w:val="24"/>
        </w:rPr>
        <w:t xml:space="preserve"> Production Services, and Mini Docs. </w:t>
      </w:r>
      <w:r w:rsidR="00C211BC">
        <w:rPr>
          <w:sz w:val="24"/>
          <w:szCs w:val="24"/>
        </w:rPr>
        <w:t xml:space="preserve"> Robin Turner made a motion to approve the amendment. Dale Wiggins seconded the motion. Vote unanimous</w:t>
      </w:r>
    </w:p>
    <w:p w:rsidR="008040EC" w:rsidRPr="00C211BC" w:rsidRDefault="008040EC" w:rsidP="00411157">
      <w:pPr>
        <w:rPr>
          <w:b/>
          <w:sz w:val="24"/>
          <w:szCs w:val="24"/>
        </w:rPr>
      </w:pPr>
      <w:r w:rsidRPr="00C211BC">
        <w:rPr>
          <w:b/>
          <w:sz w:val="24"/>
          <w:szCs w:val="24"/>
        </w:rPr>
        <w:t>Director’s Reports/Updates: See attachment</w:t>
      </w:r>
    </w:p>
    <w:p w:rsidR="008040EC" w:rsidRDefault="008040EC" w:rsidP="00411157">
      <w:pPr>
        <w:rPr>
          <w:sz w:val="24"/>
          <w:szCs w:val="24"/>
        </w:rPr>
      </w:pPr>
      <w:r>
        <w:rPr>
          <w:sz w:val="24"/>
          <w:szCs w:val="24"/>
        </w:rPr>
        <w:t>Daniel Allison and Amber Benton</w:t>
      </w:r>
    </w:p>
    <w:p w:rsidR="008040EC" w:rsidRDefault="008040EC" w:rsidP="00411157">
      <w:pPr>
        <w:rPr>
          <w:sz w:val="24"/>
          <w:szCs w:val="24"/>
        </w:rPr>
      </w:pPr>
      <w:r>
        <w:rPr>
          <w:sz w:val="24"/>
          <w:szCs w:val="24"/>
        </w:rPr>
        <w:t>Director Allison informed the Board that he would email the details of his report to each of them.</w:t>
      </w:r>
    </w:p>
    <w:p w:rsidR="008040EC" w:rsidRPr="00C211BC" w:rsidRDefault="00C211BC" w:rsidP="0041115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No New Business</w:t>
      </w:r>
      <w:r w:rsidR="00B10AA3">
        <w:rPr>
          <w:sz w:val="24"/>
          <w:szCs w:val="24"/>
        </w:rPr>
        <w:t>.</w:t>
      </w:r>
    </w:p>
    <w:p w:rsidR="00B10AA3" w:rsidRPr="00C211BC" w:rsidRDefault="002D098E" w:rsidP="0041115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No</w:t>
      </w:r>
      <w:r w:rsidR="00C211BC">
        <w:rPr>
          <w:b/>
          <w:sz w:val="24"/>
          <w:szCs w:val="24"/>
        </w:rPr>
        <w:t xml:space="preserve"> </w:t>
      </w:r>
      <w:r w:rsidR="00B10AA3" w:rsidRPr="00C211BC">
        <w:rPr>
          <w:b/>
          <w:sz w:val="24"/>
          <w:szCs w:val="24"/>
        </w:rPr>
        <w:t>Old Business</w:t>
      </w:r>
    </w:p>
    <w:p w:rsidR="00C211BC" w:rsidRPr="00C211BC" w:rsidRDefault="00C211BC" w:rsidP="00411157">
      <w:pPr>
        <w:rPr>
          <w:b/>
          <w:sz w:val="24"/>
          <w:szCs w:val="24"/>
        </w:rPr>
      </w:pPr>
      <w:r w:rsidRPr="00C211BC">
        <w:rPr>
          <w:b/>
          <w:sz w:val="24"/>
          <w:szCs w:val="24"/>
        </w:rPr>
        <w:t xml:space="preserve"> Other Business</w:t>
      </w:r>
    </w:p>
    <w:p w:rsidR="00C211BC" w:rsidRDefault="00747221" w:rsidP="00411157">
      <w:pPr>
        <w:rPr>
          <w:sz w:val="24"/>
          <w:szCs w:val="24"/>
        </w:rPr>
      </w:pPr>
      <w:r>
        <w:rPr>
          <w:sz w:val="24"/>
          <w:szCs w:val="24"/>
        </w:rPr>
        <w:t>Rick Davis invited the B</w:t>
      </w:r>
      <w:r w:rsidR="00C211BC">
        <w:rPr>
          <w:sz w:val="24"/>
          <w:szCs w:val="24"/>
        </w:rPr>
        <w:t xml:space="preserve">oard to attend the Appalachian Evening Summer Concerts at </w:t>
      </w:r>
      <w:proofErr w:type="spellStart"/>
      <w:r w:rsidR="00C211BC">
        <w:rPr>
          <w:sz w:val="24"/>
          <w:szCs w:val="24"/>
        </w:rPr>
        <w:t>Stecoah</w:t>
      </w:r>
      <w:proofErr w:type="spellEnd"/>
      <w:r w:rsidR="00C211BC">
        <w:rPr>
          <w:sz w:val="24"/>
          <w:szCs w:val="24"/>
        </w:rPr>
        <w:t xml:space="preserve"> Valley Center, commenting that there are only four left this year.</w:t>
      </w:r>
    </w:p>
    <w:p w:rsidR="00B10AA3" w:rsidRDefault="00B10AA3" w:rsidP="00411157">
      <w:pPr>
        <w:rPr>
          <w:sz w:val="24"/>
          <w:szCs w:val="24"/>
        </w:rPr>
      </w:pPr>
      <w:r>
        <w:rPr>
          <w:sz w:val="24"/>
          <w:szCs w:val="24"/>
        </w:rPr>
        <w:t>Director Allison suggested that the September meeting be postponed and the next meeting to be in October. The board was in agreement.</w:t>
      </w:r>
    </w:p>
    <w:p w:rsidR="00B10AA3" w:rsidRDefault="00B10AA3" w:rsidP="00411157">
      <w:pPr>
        <w:rPr>
          <w:sz w:val="24"/>
          <w:szCs w:val="24"/>
        </w:rPr>
      </w:pPr>
      <w:r>
        <w:rPr>
          <w:sz w:val="24"/>
          <w:szCs w:val="24"/>
        </w:rPr>
        <w:t>Chairperson Orr stated that if there was nothing else</w:t>
      </w:r>
      <w:r w:rsidR="008E34DA">
        <w:rPr>
          <w:sz w:val="24"/>
          <w:szCs w:val="24"/>
        </w:rPr>
        <w:t>;</w:t>
      </w:r>
      <w:r>
        <w:rPr>
          <w:sz w:val="24"/>
          <w:szCs w:val="24"/>
        </w:rPr>
        <w:t xml:space="preserve"> was there a motion to adjourn.</w:t>
      </w:r>
    </w:p>
    <w:p w:rsidR="00B10AA3" w:rsidRDefault="00B10AA3" w:rsidP="00411157">
      <w:pPr>
        <w:rPr>
          <w:sz w:val="24"/>
          <w:szCs w:val="24"/>
        </w:rPr>
      </w:pPr>
      <w:r>
        <w:rPr>
          <w:sz w:val="24"/>
          <w:szCs w:val="24"/>
        </w:rPr>
        <w:t>Dale Wiggins made a motion to adjourn the meeting. Rick Davis seconded the motion. Vote unanimous.</w:t>
      </w:r>
    </w:p>
    <w:p w:rsidR="00B10AA3" w:rsidRDefault="00B10AA3" w:rsidP="00411157">
      <w:pPr>
        <w:rPr>
          <w:sz w:val="24"/>
          <w:szCs w:val="24"/>
        </w:rPr>
      </w:pPr>
      <w:r>
        <w:rPr>
          <w:sz w:val="24"/>
          <w:szCs w:val="24"/>
        </w:rPr>
        <w:t>Meeting was adjourned at 5:30 pm.</w:t>
      </w:r>
    </w:p>
    <w:p w:rsidR="00B10AA3" w:rsidRPr="002D098E" w:rsidRDefault="00B10AA3" w:rsidP="0041115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Pr="002D098E">
        <w:rPr>
          <w:b/>
          <w:sz w:val="24"/>
          <w:szCs w:val="24"/>
        </w:rPr>
        <w:t>Next meeting October 2, 2025</w:t>
      </w:r>
    </w:p>
    <w:p w:rsidR="00B10AA3" w:rsidRDefault="00B10AA3" w:rsidP="00411157">
      <w:pPr>
        <w:rPr>
          <w:sz w:val="24"/>
          <w:szCs w:val="24"/>
        </w:rPr>
      </w:pPr>
    </w:p>
    <w:p w:rsidR="00B10AA3" w:rsidRPr="00411157" w:rsidRDefault="00B10AA3" w:rsidP="00411157">
      <w:pPr>
        <w:rPr>
          <w:sz w:val="24"/>
          <w:szCs w:val="24"/>
        </w:rPr>
      </w:pPr>
    </w:p>
    <w:sectPr w:rsidR="00B10AA3" w:rsidRPr="00411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67775"/>
    <w:multiLevelType w:val="hybridMultilevel"/>
    <w:tmpl w:val="AE324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63"/>
    <w:rsid w:val="00045763"/>
    <w:rsid w:val="000744C8"/>
    <w:rsid w:val="000C0850"/>
    <w:rsid w:val="00133CAB"/>
    <w:rsid w:val="001B6342"/>
    <w:rsid w:val="001E4EC9"/>
    <w:rsid w:val="001E62B9"/>
    <w:rsid w:val="001F107F"/>
    <w:rsid w:val="002D098E"/>
    <w:rsid w:val="00411157"/>
    <w:rsid w:val="00597412"/>
    <w:rsid w:val="006455D5"/>
    <w:rsid w:val="006541B5"/>
    <w:rsid w:val="006E7F17"/>
    <w:rsid w:val="00747221"/>
    <w:rsid w:val="008040EC"/>
    <w:rsid w:val="00842CBA"/>
    <w:rsid w:val="008E34DA"/>
    <w:rsid w:val="00955758"/>
    <w:rsid w:val="00AC3363"/>
    <w:rsid w:val="00B10AA3"/>
    <w:rsid w:val="00BF6D4F"/>
    <w:rsid w:val="00C211BC"/>
    <w:rsid w:val="00D7699B"/>
    <w:rsid w:val="00E015BB"/>
    <w:rsid w:val="00F23373"/>
    <w:rsid w:val="00F37EF2"/>
    <w:rsid w:val="00FB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F79CE-EC7C-497B-95F7-09EF5D7B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5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Jeanette.Nichols</dc:creator>
  <cp:keywords/>
  <dc:description/>
  <cp:lastModifiedBy>Jeanette.Nichols</cp:lastModifiedBy>
  <cp:revision>14</cp:revision>
  <cp:lastPrinted>2025-09-29T15:00:00Z</cp:lastPrinted>
  <dcterms:created xsi:type="dcterms:W3CDTF">2025-08-08T16:58:00Z</dcterms:created>
  <dcterms:modified xsi:type="dcterms:W3CDTF">2025-09-29T15:01:00Z</dcterms:modified>
</cp:coreProperties>
</file>