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4C" w:rsidRDefault="0049504C" w:rsidP="004950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GRAHAM COUNTY TRAVEL AND TOURISM</w:t>
      </w:r>
    </w:p>
    <w:p w:rsidR="0049504C" w:rsidRDefault="0049504C" w:rsidP="004950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REGULAR MEETING AND PUBLIC HEARING FOR PRESENTATION OF</w:t>
      </w:r>
    </w:p>
    <w:p w:rsidR="0049504C" w:rsidRDefault="0049504C" w:rsidP="004950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2025/2026 PROPOSED BUDGET</w:t>
      </w:r>
    </w:p>
    <w:p w:rsidR="0049504C" w:rsidRDefault="0049504C" w:rsidP="004950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5, 2025                                4:00 PM – 5:30 PM</w:t>
      </w:r>
    </w:p>
    <w:p w:rsidR="0049504C" w:rsidRDefault="0049504C" w:rsidP="0049504C">
      <w:pPr>
        <w:rPr>
          <w:sz w:val="24"/>
          <w:szCs w:val="24"/>
        </w:rPr>
      </w:pPr>
      <w:r>
        <w:rPr>
          <w:sz w:val="24"/>
          <w:szCs w:val="24"/>
        </w:rPr>
        <w:t>The meeting was held at the Graham County Community Building located at 196 Knight Street, Robbinsville, NC 28771</w:t>
      </w:r>
    </w:p>
    <w:p w:rsidR="0049504C" w:rsidRDefault="0049504C" w:rsidP="0049504C">
      <w:pPr>
        <w:rPr>
          <w:sz w:val="24"/>
          <w:szCs w:val="24"/>
        </w:rPr>
      </w:pPr>
      <w:r>
        <w:rPr>
          <w:sz w:val="24"/>
          <w:szCs w:val="24"/>
        </w:rPr>
        <w:t xml:space="preserve">Present: Chairman Connie Orr, Vice-chairman Robin Turner, Members Debbie Beasley, Valerie </w:t>
      </w:r>
      <w:proofErr w:type="spellStart"/>
      <w:r>
        <w:rPr>
          <w:sz w:val="24"/>
          <w:szCs w:val="24"/>
        </w:rPr>
        <w:t>Frapp</w:t>
      </w:r>
      <w:proofErr w:type="spellEnd"/>
      <w:r w:rsidR="007D4452">
        <w:rPr>
          <w:sz w:val="24"/>
          <w:szCs w:val="24"/>
        </w:rPr>
        <w:t>, Finance Officer Stacy Carpenter, Director Daniel Allison, Assistant Director Amber Benton, Clerk Jeanette Nichols</w:t>
      </w:r>
    </w:p>
    <w:p w:rsidR="0049504C" w:rsidRDefault="0049504C" w:rsidP="0049504C">
      <w:pPr>
        <w:rPr>
          <w:sz w:val="24"/>
          <w:szCs w:val="24"/>
        </w:rPr>
      </w:pPr>
      <w:r>
        <w:rPr>
          <w:sz w:val="24"/>
          <w:szCs w:val="24"/>
        </w:rPr>
        <w:t xml:space="preserve">Absent: Members Billy Brown, Rick Davis, Dale Wiggins, </w:t>
      </w:r>
      <w:r w:rsidR="007D4452">
        <w:rPr>
          <w:sz w:val="24"/>
          <w:szCs w:val="24"/>
        </w:rPr>
        <w:t>Ex-officio Josh Carpenter</w:t>
      </w:r>
    </w:p>
    <w:p w:rsidR="00132BF4" w:rsidRPr="00543300" w:rsidRDefault="00132BF4" w:rsidP="007D445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43300">
        <w:rPr>
          <w:b/>
          <w:sz w:val="24"/>
          <w:szCs w:val="24"/>
        </w:rPr>
        <w:t>Call to Order</w:t>
      </w:r>
    </w:p>
    <w:p w:rsidR="007D4452" w:rsidRPr="007D4452" w:rsidRDefault="007D4452" w:rsidP="00132BF4">
      <w:pPr>
        <w:pStyle w:val="ListParagraph"/>
        <w:rPr>
          <w:sz w:val="24"/>
          <w:szCs w:val="24"/>
        </w:rPr>
      </w:pPr>
      <w:r w:rsidRPr="007D4452">
        <w:rPr>
          <w:sz w:val="24"/>
          <w:szCs w:val="24"/>
        </w:rPr>
        <w:t>Chairman Orr called the meeting to order at 4:00 pm.</w:t>
      </w:r>
    </w:p>
    <w:p w:rsidR="007D4452" w:rsidRPr="00543300" w:rsidRDefault="00132BF4" w:rsidP="007D445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43300">
        <w:rPr>
          <w:b/>
          <w:sz w:val="24"/>
          <w:szCs w:val="24"/>
        </w:rPr>
        <w:t>Motion to Close Regular Meeting: Open Public Hearing for 2025/2026 Budget</w:t>
      </w:r>
    </w:p>
    <w:p w:rsidR="00132BF4" w:rsidRDefault="00132BF4" w:rsidP="00132BF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Motion made by Valerie </w:t>
      </w:r>
      <w:proofErr w:type="spellStart"/>
      <w:r>
        <w:rPr>
          <w:sz w:val="24"/>
          <w:szCs w:val="24"/>
        </w:rPr>
        <w:t>Frapp</w:t>
      </w:r>
      <w:proofErr w:type="spellEnd"/>
      <w:r>
        <w:rPr>
          <w:sz w:val="24"/>
          <w:szCs w:val="24"/>
        </w:rPr>
        <w:t>, seconded by Robin Turner</w:t>
      </w:r>
      <w:r w:rsidR="008F4FD1">
        <w:rPr>
          <w:sz w:val="24"/>
          <w:szCs w:val="24"/>
        </w:rPr>
        <w:t>. Vote unanimous</w:t>
      </w:r>
    </w:p>
    <w:p w:rsidR="00132BF4" w:rsidRPr="00543300" w:rsidRDefault="00543300" w:rsidP="00132BF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43300">
        <w:rPr>
          <w:b/>
          <w:sz w:val="24"/>
          <w:szCs w:val="24"/>
        </w:rPr>
        <w:t>Presentation O</w:t>
      </w:r>
      <w:r w:rsidR="00573665" w:rsidRPr="00543300">
        <w:rPr>
          <w:b/>
          <w:sz w:val="24"/>
          <w:szCs w:val="24"/>
        </w:rPr>
        <w:t>f 2025/2026 Budget</w:t>
      </w:r>
    </w:p>
    <w:p w:rsidR="00573665" w:rsidRDefault="00573665" w:rsidP="0057366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Finance Officer</w:t>
      </w:r>
      <w:r w:rsidR="00AE4366">
        <w:rPr>
          <w:sz w:val="24"/>
          <w:szCs w:val="24"/>
        </w:rPr>
        <w:t xml:space="preserve"> Carpenter</w:t>
      </w:r>
      <w:r>
        <w:rPr>
          <w:sz w:val="24"/>
          <w:szCs w:val="24"/>
        </w:rPr>
        <w:t xml:space="preserve"> presented and went over the 2025/2026 Proposed Budget.</w:t>
      </w:r>
    </w:p>
    <w:p w:rsidR="00573665" w:rsidRPr="00543300" w:rsidRDefault="0081678F" w:rsidP="008167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43300">
        <w:rPr>
          <w:b/>
          <w:sz w:val="24"/>
          <w:szCs w:val="24"/>
        </w:rPr>
        <w:t>Chairman Orr asked</w:t>
      </w:r>
      <w:r w:rsidR="00573665" w:rsidRPr="00543300">
        <w:rPr>
          <w:b/>
          <w:sz w:val="24"/>
          <w:szCs w:val="24"/>
        </w:rPr>
        <w:t xml:space="preserve"> for </w:t>
      </w:r>
      <w:r w:rsidR="00543300">
        <w:rPr>
          <w:b/>
          <w:sz w:val="24"/>
          <w:szCs w:val="24"/>
        </w:rPr>
        <w:t>P</w:t>
      </w:r>
      <w:r w:rsidRPr="00543300">
        <w:rPr>
          <w:b/>
          <w:sz w:val="24"/>
          <w:szCs w:val="24"/>
        </w:rPr>
        <w:t xml:space="preserve">ublic </w:t>
      </w:r>
      <w:r w:rsidR="00543300">
        <w:rPr>
          <w:b/>
          <w:sz w:val="24"/>
          <w:szCs w:val="24"/>
        </w:rPr>
        <w:t>C</w:t>
      </w:r>
      <w:r w:rsidR="00573665" w:rsidRPr="00543300">
        <w:rPr>
          <w:b/>
          <w:sz w:val="24"/>
          <w:szCs w:val="24"/>
        </w:rPr>
        <w:t xml:space="preserve">omments. </w:t>
      </w:r>
    </w:p>
    <w:p w:rsidR="00573665" w:rsidRDefault="00573665" w:rsidP="0057366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Denise Patterson, </w:t>
      </w:r>
      <w:r w:rsidR="00EC3CD6">
        <w:rPr>
          <w:sz w:val="24"/>
          <w:szCs w:val="24"/>
        </w:rPr>
        <w:t>representing the Heritage Festival Committee (of Graham County Festivals, Inc.),</w:t>
      </w:r>
      <w:r>
        <w:rPr>
          <w:sz w:val="24"/>
          <w:szCs w:val="24"/>
        </w:rPr>
        <w:t xml:space="preserve"> asked about money for the Heritage Festival.</w:t>
      </w:r>
    </w:p>
    <w:p w:rsidR="00573665" w:rsidRDefault="00573665" w:rsidP="0057366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Debbie Beasley asked if the </w:t>
      </w:r>
      <w:r w:rsidR="001E000D">
        <w:rPr>
          <w:sz w:val="24"/>
          <w:szCs w:val="24"/>
        </w:rPr>
        <w:t>money was already in the budget for funding the Heritage Festival.</w:t>
      </w:r>
    </w:p>
    <w:p w:rsidR="00573665" w:rsidRDefault="00573665" w:rsidP="0057366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Director Allison explained that there is money in this </w:t>
      </w:r>
      <w:r w:rsidR="0081678F">
        <w:rPr>
          <w:sz w:val="24"/>
          <w:szCs w:val="24"/>
        </w:rPr>
        <w:t>year’s</w:t>
      </w:r>
      <w:r>
        <w:rPr>
          <w:sz w:val="24"/>
          <w:szCs w:val="24"/>
        </w:rPr>
        <w:t xml:space="preserve"> budget to </w:t>
      </w:r>
      <w:r w:rsidR="00EC3CD6">
        <w:rPr>
          <w:sz w:val="24"/>
          <w:szCs w:val="24"/>
        </w:rPr>
        <w:t>help fund</w:t>
      </w:r>
      <w:r w:rsidR="00687630">
        <w:rPr>
          <w:sz w:val="24"/>
          <w:szCs w:val="24"/>
        </w:rPr>
        <w:t xml:space="preserve"> Graham County</w:t>
      </w:r>
      <w:r>
        <w:rPr>
          <w:sz w:val="24"/>
          <w:szCs w:val="24"/>
        </w:rPr>
        <w:t xml:space="preserve"> </w:t>
      </w:r>
      <w:r w:rsidR="001E000D">
        <w:rPr>
          <w:sz w:val="24"/>
          <w:szCs w:val="24"/>
        </w:rPr>
        <w:t>F</w:t>
      </w:r>
      <w:r>
        <w:rPr>
          <w:sz w:val="24"/>
          <w:szCs w:val="24"/>
        </w:rPr>
        <w:t>estivals</w:t>
      </w:r>
      <w:r w:rsidR="00687630">
        <w:rPr>
          <w:sz w:val="24"/>
          <w:szCs w:val="24"/>
        </w:rPr>
        <w:t>, Inc.</w:t>
      </w:r>
      <w:r>
        <w:rPr>
          <w:sz w:val="24"/>
          <w:szCs w:val="24"/>
        </w:rPr>
        <w:t xml:space="preserve"> and th</w:t>
      </w:r>
      <w:r w:rsidR="00687630">
        <w:rPr>
          <w:sz w:val="24"/>
          <w:szCs w:val="24"/>
        </w:rPr>
        <w:t>at Travel and Tourism is</w:t>
      </w:r>
      <w:r>
        <w:rPr>
          <w:sz w:val="24"/>
          <w:szCs w:val="24"/>
        </w:rPr>
        <w:t xml:space="preserve"> still communicating with RTA about </w:t>
      </w:r>
      <w:r w:rsidR="00687630">
        <w:rPr>
          <w:sz w:val="24"/>
          <w:szCs w:val="24"/>
        </w:rPr>
        <w:t>how much they are going to fund the Heritage Festival.</w:t>
      </w:r>
    </w:p>
    <w:p w:rsidR="00573665" w:rsidRDefault="002308A1" w:rsidP="0057366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Director Allison then </w:t>
      </w:r>
      <w:r w:rsidR="001E000D">
        <w:rPr>
          <w:sz w:val="24"/>
          <w:szCs w:val="24"/>
        </w:rPr>
        <w:t>stated</w:t>
      </w:r>
      <w:r w:rsidR="00217D81">
        <w:rPr>
          <w:sz w:val="24"/>
          <w:szCs w:val="24"/>
        </w:rPr>
        <w:t xml:space="preserve"> that the present </w:t>
      </w:r>
      <w:r>
        <w:rPr>
          <w:sz w:val="24"/>
          <w:szCs w:val="24"/>
        </w:rPr>
        <w:t>discussion is for next year’s budget</w:t>
      </w:r>
      <w:r w:rsidR="001E000D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="005677F2">
        <w:rPr>
          <w:sz w:val="24"/>
          <w:szCs w:val="24"/>
        </w:rPr>
        <w:t xml:space="preserve">that </w:t>
      </w:r>
      <w:r>
        <w:rPr>
          <w:sz w:val="24"/>
          <w:szCs w:val="24"/>
        </w:rPr>
        <w:t>this</w:t>
      </w:r>
      <w:r w:rsidR="005677F2">
        <w:rPr>
          <w:sz w:val="24"/>
          <w:szCs w:val="24"/>
        </w:rPr>
        <w:t xml:space="preserve"> question</w:t>
      </w:r>
      <w:r>
        <w:rPr>
          <w:sz w:val="24"/>
          <w:szCs w:val="24"/>
        </w:rPr>
        <w:t xml:space="preserve"> can be</w:t>
      </w:r>
      <w:r w:rsidR="005677F2">
        <w:rPr>
          <w:sz w:val="24"/>
          <w:szCs w:val="24"/>
        </w:rPr>
        <w:t xml:space="preserve"> better answered in a discussion about the present budget year (2024/2025).</w:t>
      </w:r>
    </w:p>
    <w:p w:rsidR="005138E8" w:rsidRDefault="0081678F" w:rsidP="0057366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Nikki Stewart and Randy Collins, representing the NC Coopera</w:t>
      </w:r>
      <w:r w:rsidR="005677F2">
        <w:rPr>
          <w:sz w:val="24"/>
          <w:szCs w:val="24"/>
        </w:rPr>
        <w:t xml:space="preserve">tive Extension Office, updated the Board </w:t>
      </w:r>
      <w:r>
        <w:rPr>
          <w:sz w:val="24"/>
          <w:szCs w:val="24"/>
        </w:rPr>
        <w:t>on the progress made on the plan to build an Agricultural Events Center.</w:t>
      </w:r>
      <w:r w:rsidR="005677F2">
        <w:rPr>
          <w:sz w:val="24"/>
          <w:szCs w:val="24"/>
        </w:rPr>
        <w:t xml:space="preserve"> They have applied</w:t>
      </w:r>
      <w:r w:rsidR="0068517F">
        <w:rPr>
          <w:sz w:val="24"/>
          <w:szCs w:val="24"/>
        </w:rPr>
        <w:t xml:space="preserve"> for</w:t>
      </w:r>
      <w:r w:rsidR="005677F2">
        <w:rPr>
          <w:sz w:val="24"/>
          <w:szCs w:val="24"/>
        </w:rPr>
        <w:t xml:space="preserve"> a grant</w:t>
      </w:r>
      <w:r w:rsidR="00687630">
        <w:rPr>
          <w:sz w:val="24"/>
          <w:szCs w:val="24"/>
        </w:rPr>
        <w:t xml:space="preserve"> and are looking at applying for other</w:t>
      </w:r>
      <w:r w:rsidR="0068517F">
        <w:rPr>
          <w:sz w:val="24"/>
          <w:szCs w:val="24"/>
        </w:rPr>
        <w:t xml:space="preserve"> grants</w:t>
      </w:r>
      <w:r w:rsidR="00687630">
        <w:rPr>
          <w:sz w:val="24"/>
          <w:szCs w:val="24"/>
        </w:rPr>
        <w:t>.</w:t>
      </w:r>
      <w:r w:rsidR="005677F2">
        <w:rPr>
          <w:sz w:val="24"/>
          <w:szCs w:val="24"/>
        </w:rPr>
        <w:t xml:space="preserve"> Previously they had requested that the board consider an $11,000 sponsorship, but today they were only requesting that Travel and Tourism provide a letter of support.</w:t>
      </w:r>
    </w:p>
    <w:p w:rsidR="008F4FD1" w:rsidRPr="00543300" w:rsidRDefault="008F4FD1" w:rsidP="005138E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43300">
        <w:rPr>
          <w:b/>
          <w:sz w:val="24"/>
          <w:szCs w:val="24"/>
        </w:rPr>
        <w:t xml:space="preserve">Motion to </w:t>
      </w:r>
      <w:r w:rsidR="00DF795F">
        <w:rPr>
          <w:b/>
          <w:sz w:val="24"/>
          <w:szCs w:val="24"/>
        </w:rPr>
        <w:t xml:space="preserve">Close Public Hearing / </w:t>
      </w:r>
      <w:r w:rsidRPr="00543300">
        <w:rPr>
          <w:b/>
          <w:sz w:val="24"/>
          <w:szCs w:val="24"/>
        </w:rPr>
        <w:t>Reopen Regular Meeting</w:t>
      </w:r>
    </w:p>
    <w:p w:rsidR="0081678F" w:rsidRDefault="008F4FD1" w:rsidP="008F4FD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Motion to close public hearing was made by Robin Turner, seconded by Debbie Beasley. Vote unanimous.</w:t>
      </w:r>
    </w:p>
    <w:p w:rsidR="008F4FD1" w:rsidRDefault="008F4FD1" w:rsidP="008F4FD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Motion to reopen regular meeting was made by Robin Turner, seconded by Valerie </w:t>
      </w:r>
      <w:proofErr w:type="spellStart"/>
      <w:r>
        <w:rPr>
          <w:sz w:val="24"/>
          <w:szCs w:val="24"/>
        </w:rPr>
        <w:t>Frapp</w:t>
      </w:r>
      <w:proofErr w:type="spellEnd"/>
      <w:r>
        <w:rPr>
          <w:sz w:val="24"/>
          <w:szCs w:val="24"/>
        </w:rPr>
        <w:t>. Vote unanimous</w:t>
      </w:r>
    </w:p>
    <w:p w:rsidR="001009E7" w:rsidRDefault="001009E7" w:rsidP="008F4FD1">
      <w:pPr>
        <w:pStyle w:val="ListParagraph"/>
        <w:rPr>
          <w:sz w:val="24"/>
          <w:szCs w:val="24"/>
        </w:rPr>
      </w:pPr>
    </w:p>
    <w:p w:rsidR="001009E7" w:rsidRDefault="001009E7" w:rsidP="008F4FD1">
      <w:pPr>
        <w:pStyle w:val="ListParagraph"/>
        <w:rPr>
          <w:sz w:val="24"/>
          <w:szCs w:val="24"/>
        </w:rPr>
      </w:pPr>
    </w:p>
    <w:p w:rsidR="001009E7" w:rsidRPr="00543300" w:rsidRDefault="001009E7" w:rsidP="001009E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43300">
        <w:rPr>
          <w:b/>
          <w:sz w:val="24"/>
          <w:szCs w:val="24"/>
        </w:rPr>
        <w:t>Call for Adoption of the 2025/2026 Budget for Graham County Travel and Tourism</w:t>
      </w:r>
    </w:p>
    <w:p w:rsidR="008F4FD1" w:rsidRPr="001009E7" w:rsidRDefault="008F4FD1" w:rsidP="00543300">
      <w:pPr>
        <w:ind w:left="705"/>
        <w:rPr>
          <w:sz w:val="24"/>
          <w:szCs w:val="24"/>
        </w:rPr>
      </w:pPr>
      <w:r w:rsidRPr="001009E7">
        <w:rPr>
          <w:sz w:val="24"/>
          <w:szCs w:val="24"/>
        </w:rPr>
        <w:t>Chairman Orr asked for a motion to adopt the Graham County Trave</w:t>
      </w:r>
      <w:r w:rsidR="000F303C" w:rsidRPr="001009E7">
        <w:rPr>
          <w:sz w:val="24"/>
          <w:szCs w:val="24"/>
        </w:rPr>
        <w:t xml:space="preserve">l and Tourism </w:t>
      </w:r>
      <w:r w:rsidR="001009E7">
        <w:rPr>
          <w:sz w:val="24"/>
          <w:szCs w:val="24"/>
        </w:rPr>
        <w:t xml:space="preserve">             </w:t>
      </w:r>
      <w:r w:rsidR="000F303C" w:rsidRPr="001009E7">
        <w:rPr>
          <w:sz w:val="24"/>
          <w:szCs w:val="24"/>
        </w:rPr>
        <w:t>2025/2026 budget as read.</w:t>
      </w:r>
      <w:r w:rsidR="00543300">
        <w:rPr>
          <w:sz w:val="24"/>
          <w:szCs w:val="24"/>
        </w:rPr>
        <w:t xml:space="preserve">                                                                                                     </w:t>
      </w:r>
      <w:r w:rsidRPr="001009E7">
        <w:rPr>
          <w:sz w:val="24"/>
          <w:szCs w:val="24"/>
        </w:rPr>
        <w:t xml:space="preserve">Valerie </w:t>
      </w:r>
      <w:proofErr w:type="spellStart"/>
      <w:r w:rsidRPr="001009E7">
        <w:rPr>
          <w:sz w:val="24"/>
          <w:szCs w:val="24"/>
        </w:rPr>
        <w:t>Frapp</w:t>
      </w:r>
      <w:proofErr w:type="spellEnd"/>
      <w:r w:rsidRPr="001009E7">
        <w:rPr>
          <w:sz w:val="24"/>
          <w:szCs w:val="24"/>
        </w:rPr>
        <w:t xml:space="preserve"> made a motion to adopt the 2025/2026 budget. Robin Turner seconded </w:t>
      </w:r>
      <w:bookmarkStart w:id="0" w:name="_GoBack"/>
      <w:bookmarkEnd w:id="0"/>
      <w:r w:rsidRPr="001009E7">
        <w:rPr>
          <w:sz w:val="24"/>
          <w:szCs w:val="24"/>
        </w:rPr>
        <w:t>the motion. Vote unanimous</w:t>
      </w:r>
    </w:p>
    <w:p w:rsidR="001E0592" w:rsidRPr="001E0592" w:rsidRDefault="00F73F88" w:rsidP="001E05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Finance Officer</w:t>
      </w:r>
      <w:r w:rsidR="008F4FD1">
        <w:rPr>
          <w:sz w:val="24"/>
          <w:szCs w:val="24"/>
        </w:rPr>
        <w:t xml:space="preserve"> Carpenter stated that </w:t>
      </w:r>
      <w:r w:rsidR="00416D76">
        <w:rPr>
          <w:sz w:val="24"/>
          <w:szCs w:val="24"/>
        </w:rPr>
        <w:t>additional money was needed to cover insurance costs</w:t>
      </w:r>
      <w:r w:rsidR="00962EC8">
        <w:rPr>
          <w:sz w:val="24"/>
          <w:szCs w:val="24"/>
        </w:rPr>
        <w:t>. She presented the board with A</w:t>
      </w:r>
      <w:r w:rsidR="00416D76">
        <w:rPr>
          <w:sz w:val="24"/>
          <w:szCs w:val="24"/>
        </w:rPr>
        <w:t>mendment</w:t>
      </w:r>
      <w:r w:rsidR="008A2B22">
        <w:rPr>
          <w:sz w:val="24"/>
          <w:szCs w:val="24"/>
        </w:rPr>
        <w:t xml:space="preserve"> </w:t>
      </w:r>
      <w:r w:rsidR="001E3206">
        <w:rPr>
          <w:sz w:val="24"/>
          <w:szCs w:val="24"/>
        </w:rPr>
        <w:t>#2 to amend the General Fund by</w:t>
      </w:r>
      <w:r w:rsidR="008A2B22">
        <w:rPr>
          <w:sz w:val="24"/>
          <w:szCs w:val="24"/>
        </w:rPr>
        <w:t xml:space="preserve"> $2,000 for </w:t>
      </w:r>
      <w:r w:rsidR="00534D59">
        <w:rPr>
          <w:sz w:val="24"/>
          <w:szCs w:val="24"/>
        </w:rPr>
        <w:t xml:space="preserve">the increased cost of </w:t>
      </w:r>
      <w:r w:rsidR="008A2B22">
        <w:rPr>
          <w:sz w:val="24"/>
          <w:szCs w:val="24"/>
        </w:rPr>
        <w:t>Insurance.</w:t>
      </w:r>
    </w:p>
    <w:p w:rsidR="000F303C" w:rsidRDefault="000F303C" w:rsidP="008F4FD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Chairman Orr asked for a</w:t>
      </w:r>
      <w:r w:rsidR="008A2B22">
        <w:rPr>
          <w:sz w:val="24"/>
          <w:szCs w:val="24"/>
        </w:rPr>
        <w:t xml:space="preserve"> motion to approve Amendment #2.</w:t>
      </w:r>
      <w:r>
        <w:rPr>
          <w:sz w:val="24"/>
          <w:szCs w:val="24"/>
        </w:rPr>
        <w:t xml:space="preserve"> </w:t>
      </w:r>
    </w:p>
    <w:p w:rsidR="000F303C" w:rsidRDefault="000F303C" w:rsidP="008F4FD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Valerie </w:t>
      </w:r>
      <w:proofErr w:type="spellStart"/>
      <w:r>
        <w:rPr>
          <w:sz w:val="24"/>
          <w:szCs w:val="24"/>
        </w:rPr>
        <w:t>Frap</w:t>
      </w:r>
      <w:r w:rsidR="00962EC8">
        <w:rPr>
          <w:sz w:val="24"/>
          <w:szCs w:val="24"/>
        </w:rPr>
        <w:t>p</w:t>
      </w:r>
      <w:proofErr w:type="spellEnd"/>
      <w:r w:rsidR="00962EC8">
        <w:rPr>
          <w:sz w:val="24"/>
          <w:szCs w:val="24"/>
        </w:rPr>
        <w:t xml:space="preserve"> made a motion to approve the A</w:t>
      </w:r>
      <w:r>
        <w:rPr>
          <w:sz w:val="24"/>
          <w:szCs w:val="24"/>
        </w:rPr>
        <w:t>mendment. Robin Turner seconded the motion. Vote unanimous</w:t>
      </w:r>
    </w:p>
    <w:p w:rsidR="001E0592" w:rsidRPr="001009E7" w:rsidRDefault="001E0592" w:rsidP="001E059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009E7">
        <w:rPr>
          <w:b/>
          <w:sz w:val="24"/>
          <w:szCs w:val="24"/>
        </w:rPr>
        <w:t>Other Business</w:t>
      </w:r>
    </w:p>
    <w:p w:rsidR="001E0592" w:rsidRDefault="001E0592" w:rsidP="00962EC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Review/Approve April 3, 2025 Regular meeting minutes</w:t>
      </w:r>
    </w:p>
    <w:p w:rsidR="001E0592" w:rsidRDefault="001E0592" w:rsidP="001E05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Valerie </w:t>
      </w:r>
      <w:proofErr w:type="spellStart"/>
      <w:r>
        <w:rPr>
          <w:sz w:val="24"/>
          <w:szCs w:val="24"/>
        </w:rPr>
        <w:t>Frapp</w:t>
      </w:r>
      <w:proofErr w:type="spellEnd"/>
      <w:r>
        <w:rPr>
          <w:sz w:val="24"/>
          <w:szCs w:val="24"/>
        </w:rPr>
        <w:t xml:space="preserve"> made a motion to approve the minutes, Robin Turner seconded the motion. Vote unanimous</w:t>
      </w:r>
    </w:p>
    <w:p w:rsidR="001E0592" w:rsidRDefault="001E0592" w:rsidP="001E05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Review/Approve May</w:t>
      </w:r>
      <w:r w:rsidR="00543300">
        <w:rPr>
          <w:sz w:val="24"/>
          <w:szCs w:val="24"/>
        </w:rPr>
        <w:t xml:space="preserve"> </w:t>
      </w:r>
      <w:r>
        <w:rPr>
          <w:sz w:val="24"/>
          <w:szCs w:val="24"/>
        </w:rPr>
        <w:t>8, 2025 regular meeting minutes</w:t>
      </w:r>
    </w:p>
    <w:p w:rsidR="001E0592" w:rsidRDefault="00543300" w:rsidP="001E05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Rob</w:t>
      </w:r>
      <w:r w:rsidR="001E0592">
        <w:rPr>
          <w:sz w:val="24"/>
          <w:szCs w:val="24"/>
        </w:rPr>
        <w:t xml:space="preserve">in Turner made a motion to approve the minutes, Valerie </w:t>
      </w:r>
      <w:proofErr w:type="spellStart"/>
      <w:r w:rsidR="001E0592">
        <w:rPr>
          <w:sz w:val="24"/>
          <w:szCs w:val="24"/>
        </w:rPr>
        <w:t>Frapp</w:t>
      </w:r>
      <w:proofErr w:type="spellEnd"/>
      <w:r w:rsidR="001E0592">
        <w:rPr>
          <w:sz w:val="24"/>
          <w:szCs w:val="24"/>
        </w:rPr>
        <w:t xml:space="preserve"> seconded the motion. Vote unanimous</w:t>
      </w:r>
    </w:p>
    <w:p w:rsidR="000F303C" w:rsidRDefault="000F303C" w:rsidP="008F4FD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Director Allison remarked that some of the budget line items have money that is not being used and some line items need money. </w:t>
      </w:r>
      <w:r w:rsidR="00543300">
        <w:rPr>
          <w:sz w:val="24"/>
          <w:szCs w:val="24"/>
        </w:rPr>
        <w:t>He</w:t>
      </w:r>
      <w:r w:rsidR="0056282A">
        <w:rPr>
          <w:sz w:val="24"/>
          <w:szCs w:val="24"/>
        </w:rPr>
        <w:t xml:space="preserve"> st</w:t>
      </w:r>
      <w:r w:rsidR="001E3206">
        <w:rPr>
          <w:sz w:val="24"/>
          <w:szCs w:val="24"/>
        </w:rPr>
        <w:t>ated that he may want to poll</w:t>
      </w:r>
      <w:r w:rsidR="0056282A">
        <w:rPr>
          <w:sz w:val="24"/>
          <w:szCs w:val="24"/>
        </w:rPr>
        <w:t xml:space="preserve"> the board about moving money</w:t>
      </w:r>
      <w:r>
        <w:rPr>
          <w:sz w:val="24"/>
          <w:szCs w:val="24"/>
        </w:rPr>
        <w:t xml:space="preserve"> from on</w:t>
      </w:r>
      <w:r w:rsidR="0056282A">
        <w:rPr>
          <w:sz w:val="24"/>
          <w:szCs w:val="24"/>
        </w:rPr>
        <w:t>e line item to another</w:t>
      </w:r>
      <w:r>
        <w:rPr>
          <w:sz w:val="24"/>
          <w:szCs w:val="24"/>
        </w:rPr>
        <w:t xml:space="preserve">. </w:t>
      </w:r>
    </w:p>
    <w:p w:rsidR="000F303C" w:rsidRDefault="000F303C" w:rsidP="008F4FD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Chairman Orr asked for a motion to direct Director Allison to do so. Robin Tu</w:t>
      </w:r>
      <w:r w:rsidR="00EF3533">
        <w:rPr>
          <w:sz w:val="24"/>
          <w:szCs w:val="24"/>
        </w:rPr>
        <w:t>rner made a motion, Debbie Beasl</w:t>
      </w:r>
      <w:r>
        <w:rPr>
          <w:sz w:val="24"/>
          <w:szCs w:val="24"/>
        </w:rPr>
        <w:t>ey seconded the motion. Vote unanimous</w:t>
      </w:r>
    </w:p>
    <w:p w:rsidR="006A47DC" w:rsidRDefault="000F303C" w:rsidP="008F4FD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Director Allison stated that up to $6,700 would come from this year’</w:t>
      </w:r>
      <w:r w:rsidR="006A47DC">
        <w:rPr>
          <w:sz w:val="24"/>
          <w:szCs w:val="24"/>
        </w:rPr>
        <w:t>s budget</w:t>
      </w:r>
      <w:r>
        <w:rPr>
          <w:sz w:val="24"/>
          <w:szCs w:val="24"/>
        </w:rPr>
        <w:t xml:space="preserve"> to cover the rest of the </w:t>
      </w:r>
      <w:r w:rsidR="006A47DC">
        <w:rPr>
          <w:sz w:val="24"/>
          <w:szCs w:val="24"/>
        </w:rPr>
        <w:t>Friday Night Dancing for this y</w:t>
      </w:r>
      <w:r w:rsidR="007C121E">
        <w:rPr>
          <w:sz w:val="24"/>
          <w:szCs w:val="24"/>
        </w:rPr>
        <w:t>ear and Graham County Festivals Inc.</w:t>
      </w:r>
      <w:r w:rsidR="006A47DC">
        <w:rPr>
          <w:sz w:val="24"/>
          <w:szCs w:val="24"/>
        </w:rPr>
        <w:t xml:space="preserve"> insurance.</w:t>
      </w:r>
    </w:p>
    <w:p w:rsidR="000F303C" w:rsidRDefault="006A47DC" w:rsidP="008F4FD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There was a discussion about the Heritage Festival. Debbie Beasley commented that she thought the RTA would agree to fund $6</w:t>
      </w:r>
      <w:r w:rsidR="00543300">
        <w:rPr>
          <w:sz w:val="24"/>
          <w:szCs w:val="24"/>
        </w:rPr>
        <w:t>,</w:t>
      </w:r>
      <w:r>
        <w:rPr>
          <w:sz w:val="24"/>
          <w:szCs w:val="24"/>
        </w:rPr>
        <w:t>000 for the festival.</w:t>
      </w:r>
      <w:r w:rsidR="000F303C">
        <w:rPr>
          <w:sz w:val="24"/>
          <w:szCs w:val="24"/>
        </w:rPr>
        <w:t xml:space="preserve"> </w:t>
      </w:r>
    </w:p>
    <w:p w:rsidR="006A47DC" w:rsidRDefault="006A47DC" w:rsidP="008F4FD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Finance Officer</w:t>
      </w:r>
      <w:r w:rsidR="007E7624">
        <w:rPr>
          <w:sz w:val="24"/>
          <w:szCs w:val="24"/>
        </w:rPr>
        <w:t xml:space="preserve"> Carpenter</w:t>
      </w:r>
      <w:r>
        <w:rPr>
          <w:sz w:val="24"/>
          <w:szCs w:val="24"/>
        </w:rPr>
        <w:t xml:space="preserve"> stated that she would help the GCFI Heritage Festival with getting what they needed to produce a financial statement in order to show what they spent and what they needed for funding.</w:t>
      </w:r>
    </w:p>
    <w:p w:rsidR="001E0592" w:rsidRPr="00543300" w:rsidRDefault="001E0592" w:rsidP="008F4FD1">
      <w:pPr>
        <w:pStyle w:val="ListParagraph"/>
        <w:rPr>
          <w:b/>
          <w:sz w:val="24"/>
          <w:szCs w:val="24"/>
        </w:rPr>
      </w:pPr>
      <w:r w:rsidRPr="00543300">
        <w:rPr>
          <w:b/>
          <w:sz w:val="24"/>
          <w:szCs w:val="24"/>
        </w:rPr>
        <w:t>Adjourn</w:t>
      </w:r>
    </w:p>
    <w:p w:rsidR="001E0592" w:rsidRDefault="001E0592" w:rsidP="008F4FD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Robin Turner made a motion to adjourn the meeting. Valerie </w:t>
      </w:r>
      <w:proofErr w:type="spellStart"/>
      <w:r>
        <w:rPr>
          <w:sz w:val="24"/>
          <w:szCs w:val="24"/>
        </w:rPr>
        <w:t>Frapp</w:t>
      </w:r>
      <w:proofErr w:type="spellEnd"/>
      <w:r>
        <w:rPr>
          <w:sz w:val="24"/>
          <w:szCs w:val="24"/>
        </w:rPr>
        <w:t xml:space="preserve"> seconded the motion. Vote unanimous</w:t>
      </w:r>
    </w:p>
    <w:p w:rsidR="001E0592" w:rsidRDefault="001E0592" w:rsidP="008F4FD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meeting adjourned at 5:30 pm. </w:t>
      </w:r>
    </w:p>
    <w:p w:rsidR="001E0592" w:rsidRDefault="001E0592" w:rsidP="008F4FD1">
      <w:pPr>
        <w:pStyle w:val="ListParagraph"/>
        <w:rPr>
          <w:sz w:val="24"/>
          <w:szCs w:val="24"/>
        </w:rPr>
      </w:pPr>
    </w:p>
    <w:p w:rsidR="001E0592" w:rsidRPr="001009E7" w:rsidRDefault="001E0592" w:rsidP="008F4FD1">
      <w:pPr>
        <w:pStyle w:val="ListParagrap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962EC8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</w:t>
      </w:r>
      <w:r w:rsidRPr="001009E7">
        <w:rPr>
          <w:b/>
          <w:sz w:val="24"/>
          <w:szCs w:val="24"/>
        </w:rPr>
        <w:t xml:space="preserve">NEXT MEETING </w:t>
      </w:r>
      <w:r w:rsidR="00962EC8" w:rsidRPr="001009E7">
        <w:rPr>
          <w:b/>
          <w:sz w:val="24"/>
          <w:szCs w:val="24"/>
        </w:rPr>
        <w:t>AUGU</w:t>
      </w:r>
      <w:r w:rsidR="00333D2C">
        <w:rPr>
          <w:b/>
          <w:sz w:val="24"/>
          <w:szCs w:val="24"/>
        </w:rPr>
        <w:t>ST 7</w:t>
      </w:r>
      <w:r w:rsidR="00962EC8" w:rsidRPr="001009E7">
        <w:rPr>
          <w:b/>
          <w:sz w:val="24"/>
          <w:szCs w:val="24"/>
        </w:rPr>
        <w:t>, 2025</w:t>
      </w:r>
    </w:p>
    <w:sectPr w:rsidR="001E0592" w:rsidRPr="00100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D79AB"/>
    <w:multiLevelType w:val="hybridMultilevel"/>
    <w:tmpl w:val="89CCFE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4C"/>
    <w:rsid w:val="000C0850"/>
    <w:rsid w:val="000F303C"/>
    <w:rsid w:val="001009E7"/>
    <w:rsid w:val="00132BF4"/>
    <w:rsid w:val="001E000D"/>
    <w:rsid w:val="001E0592"/>
    <w:rsid w:val="001E3206"/>
    <w:rsid w:val="00217D81"/>
    <w:rsid w:val="002308A1"/>
    <w:rsid w:val="00333D2C"/>
    <w:rsid w:val="00416D76"/>
    <w:rsid w:val="0049504C"/>
    <w:rsid w:val="005138E8"/>
    <w:rsid w:val="00534D59"/>
    <w:rsid w:val="00543300"/>
    <w:rsid w:val="0056282A"/>
    <w:rsid w:val="005677F2"/>
    <w:rsid w:val="00573665"/>
    <w:rsid w:val="0068517F"/>
    <w:rsid w:val="00687630"/>
    <w:rsid w:val="006A47DC"/>
    <w:rsid w:val="006D101D"/>
    <w:rsid w:val="007C121E"/>
    <w:rsid w:val="007D4452"/>
    <w:rsid w:val="007E7624"/>
    <w:rsid w:val="0081678F"/>
    <w:rsid w:val="008A2B22"/>
    <w:rsid w:val="008F4FD1"/>
    <w:rsid w:val="00962EC8"/>
    <w:rsid w:val="00A147A9"/>
    <w:rsid w:val="00AE4366"/>
    <w:rsid w:val="00B9561B"/>
    <w:rsid w:val="00BF6D4F"/>
    <w:rsid w:val="00C44C83"/>
    <w:rsid w:val="00DF795F"/>
    <w:rsid w:val="00E80320"/>
    <w:rsid w:val="00EC3CD6"/>
    <w:rsid w:val="00EF320A"/>
    <w:rsid w:val="00EF3533"/>
    <w:rsid w:val="00F7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2ACD9-5CA8-42B4-A87E-2FAC789D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4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Jeanette.Nichols</dc:creator>
  <cp:keywords/>
  <dc:description/>
  <cp:lastModifiedBy>Jeanette.Nichols</cp:lastModifiedBy>
  <cp:revision>30</cp:revision>
  <cp:lastPrinted>2025-07-30T17:53:00Z</cp:lastPrinted>
  <dcterms:created xsi:type="dcterms:W3CDTF">2025-06-06T14:29:00Z</dcterms:created>
  <dcterms:modified xsi:type="dcterms:W3CDTF">2025-07-30T18:06:00Z</dcterms:modified>
</cp:coreProperties>
</file>